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ADEEE" w14:textId="77777777" w:rsidR="00907B0D" w:rsidRPr="007A70F0" w:rsidRDefault="00907B0D" w:rsidP="00907B0D">
      <w:pPr>
        <w:widowControl w:val="0"/>
        <w:spacing w:before="120" w:after="120" w:line="288" w:lineRule="auto"/>
        <w:jc w:val="center"/>
        <w:outlineLvl w:val="0"/>
        <w:rPr>
          <w:rFonts w:eastAsia="Times"/>
          <w:b/>
          <w:kern w:val="28"/>
          <w:sz w:val="28"/>
          <w:szCs w:val="28"/>
        </w:rPr>
      </w:pPr>
      <w:r>
        <w:rPr>
          <w:noProof/>
          <w:lang w:eastAsia="it-IT"/>
        </w:rPr>
        <w:drawing>
          <wp:anchor distT="0" distB="0" distL="114300" distR="114300" simplePos="0" relativeHeight="251659264" behindDoc="1" locked="0" layoutInCell="1" allowOverlap="1" wp14:anchorId="057A9824" wp14:editId="4B2B4C0F">
            <wp:simplePos x="0" y="0"/>
            <wp:positionH relativeFrom="column">
              <wp:posOffset>310515</wp:posOffset>
            </wp:positionH>
            <wp:positionV relativeFrom="paragraph">
              <wp:posOffset>89535</wp:posOffset>
            </wp:positionV>
            <wp:extent cx="714375" cy="857250"/>
            <wp:effectExtent l="0" t="0" r="9525" b="0"/>
            <wp:wrapNone/>
            <wp:docPr id="1" name="Immagine 1" descr="Trivigliano-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Trivigliano-Stemm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4375"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273FE2" w14:textId="77777777" w:rsidR="00907B0D" w:rsidRPr="00641515" w:rsidRDefault="00907B0D" w:rsidP="00907B0D">
      <w:pPr>
        <w:widowControl w:val="0"/>
        <w:numPr>
          <w:ilvl w:val="0"/>
          <w:numId w:val="2"/>
        </w:numPr>
        <w:tabs>
          <w:tab w:val="clear" w:pos="432"/>
        </w:tabs>
        <w:spacing w:before="120" w:after="120" w:line="288" w:lineRule="auto"/>
        <w:ind w:left="0" w:firstLine="0"/>
        <w:jc w:val="center"/>
        <w:outlineLvl w:val="0"/>
        <w:rPr>
          <w:rFonts w:ascii="Book Antiqua" w:eastAsia="Times" w:hAnsi="Book Antiqua"/>
          <w:b/>
          <w:kern w:val="28"/>
          <w:sz w:val="32"/>
          <w:szCs w:val="32"/>
        </w:rPr>
      </w:pPr>
      <w:r w:rsidRPr="00641515">
        <w:rPr>
          <w:rFonts w:ascii="Book Antiqua" w:eastAsia="Times" w:hAnsi="Book Antiqua"/>
          <w:b/>
          <w:kern w:val="28"/>
          <w:sz w:val="32"/>
          <w:szCs w:val="32"/>
        </w:rPr>
        <w:t>COMUNE DI TRIVIGLIANO</w:t>
      </w:r>
    </w:p>
    <w:p w14:paraId="58CA7879" w14:textId="77777777" w:rsidR="00907B0D" w:rsidRPr="00641515" w:rsidRDefault="00907B0D" w:rsidP="00907B0D">
      <w:pPr>
        <w:widowControl w:val="0"/>
        <w:numPr>
          <w:ilvl w:val="0"/>
          <w:numId w:val="2"/>
        </w:numPr>
        <w:tabs>
          <w:tab w:val="clear" w:pos="432"/>
        </w:tabs>
        <w:spacing w:before="120" w:after="120" w:line="288" w:lineRule="auto"/>
        <w:ind w:left="0" w:firstLine="0"/>
        <w:jc w:val="center"/>
        <w:outlineLvl w:val="0"/>
        <w:rPr>
          <w:rFonts w:ascii="Book Antiqua" w:eastAsia="Times" w:hAnsi="Book Antiqua"/>
          <w:b/>
          <w:kern w:val="28"/>
          <w:sz w:val="28"/>
          <w:szCs w:val="28"/>
        </w:rPr>
      </w:pPr>
      <w:r w:rsidRPr="00641515">
        <w:rPr>
          <w:rFonts w:ascii="Book Antiqua" w:eastAsia="Times" w:hAnsi="Book Antiqua"/>
          <w:b/>
          <w:kern w:val="28"/>
        </w:rPr>
        <w:t>PROVINCIA DI FROSINONE</w:t>
      </w:r>
    </w:p>
    <w:p w14:paraId="6A7C9CB6" w14:textId="77777777" w:rsidR="004C5663" w:rsidRDefault="004C5663" w:rsidP="004C5663">
      <w:pPr>
        <w:autoSpaceDE w:val="0"/>
        <w:autoSpaceDN w:val="0"/>
        <w:adjustRightInd w:val="0"/>
        <w:spacing w:after="0" w:line="240" w:lineRule="auto"/>
        <w:jc w:val="center"/>
        <w:rPr>
          <w:rFonts w:ascii="Book Antiqua" w:hAnsi="Book Antiqua" w:cs="Arial"/>
          <w:b/>
          <w:bCs/>
          <w:sz w:val="28"/>
          <w:szCs w:val="28"/>
        </w:rPr>
      </w:pPr>
      <w:r w:rsidRPr="00641515">
        <w:rPr>
          <w:rFonts w:ascii="Book Antiqua" w:hAnsi="Book Antiqua" w:cs="Arial"/>
          <w:b/>
          <w:bCs/>
          <w:sz w:val="28"/>
          <w:szCs w:val="28"/>
        </w:rPr>
        <w:t>AVVISO PUBBLICO</w:t>
      </w:r>
    </w:p>
    <w:p w14:paraId="16099898" w14:textId="6147CD2C" w:rsidR="0054322C" w:rsidRPr="0054322C" w:rsidRDefault="0054322C" w:rsidP="0054322C">
      <w:pPr>
        <w:autoSpaceDE w:val="0"/>
        <w:autoSpaceDN w:val="0"/>
        <w:adjustRightInd w:val="0"/>
        <w:spacing w:after="0" w:line="240" w:lineRule="auto"/>
        <w:rPr>
          <w:rFonts w:ascii="Book Antiqua" w:hAnsi="Book Antiqua" w:cs="Arial"/>
          <w:b/>
          <w:bCs/>
        </w:rPr>
      </w:pPr>
      <w:r w:rsidRPr="0054322C">
        <w:rPr>
          <w:rFonts w:ascii="Book Antiqua" w:hAnsi="Book Antiqua" w:cs="Arial"/>
          <w:b/>
          <w:bCs/>
        </w:rPr>
        <w:t>Prot. n. 6406 del 04.11.2025</w:t>
      </w:r>
    </w:p>
    <w:p w14:paraId="4994DB64" w14:textId="1FF1B924" w:rsidR="004C5663" w:rsidRPr="00831DB3" w:rsidRDefault="004C5663" w:rsidP="004C5663">
      <w:pPr>
        <w:autoSpaceDE w:val="0"/>
        <w:autoSpaceDN w:val="0"/>
        <w:adjustRightInd w:val="0"/>
        <w:spacing w:after="0" w:line="240" w:lineRule="auto"/>
        <w:jc w:val="both"/>
        <w:rPr>
          <w:rFonts w:ascii="Book Antiqua" w:hAnsi="Book Antiqua" w:cs="Arial"/>
          <w:b/>
          <w:bCs/>
          <w:sz w:val="16"/>
          <w:szCs w:val="16"/>
        </w:rPr>
      </w:pPr>
    </w:p>
    <w:p w14:paraId="6EB16D08" w14:textId="2F8B6D02" w:rsidR="00A74B3D" w:rsidRPr="00296ABD" w:rsidRDefault="004C5663" w:rsidP="004C5663">
      <w:pPr>
        <w:pStyle w:val="Nessunaspaziatura"/>
        <w:jc w:val="center"/>
        <w:rPr>
          <w:rFonts w:ascii="Book Antiqua" w:hAnsi="Book Antiqua"/>
          <w:b/>
          <w:sz w:val="24"/>
          <w:szCs w:val="24"/>
          <w:lang w:eastAsia="it-IT"/>
        </w:rPr>
      </w:pPr>
      <w:r w:rsidRPr="00296ABD">
        <w:rPr>
          <w:rFonts w:ascii="Book Antiqua" w:hAnsi="Book Antiqua"/>
          <w:b/>
          <w:sz w:val="24"/>
          <w:szCs w:val="24"/>
          <w:lang w:eastAsia="it-IT"/>
        </w:rPr>
        <w:t xml:space="preserve">PER LA CONCESSIONE DI CONTRIBUTI PER TRASPORTO IN FAVORE DI ALUNNI </w:t>
      </w:r>
      <w:r w:rsidR="00E1634B">
        <w:rPr>
          <w:rFonts w:ascii="Book Antiqua" w:hAnsi="Book Antiqua"/>
          <w:b/>
          <w:sz w:val="24"/>
          <w:szCs w:val="24"/>
          <w:lang w:eastAsia="it-IT"/>
        </w:rPr>
        <w:t xml:space="preserve">CON </w:t>
      </w:r>
      <w:r w:rsidRPr="00296ABD">
        <w:rPr>
          <w:rFonts w:ascii="Book Antiqua" w:hAnsi="Book Antiqua"/>
          <w:b/>
          <w:sz w:val="24"/>
          <w:szCs w:val="24"/>
          <w:lang w:eastAsia="it-IT"/>
        </w:rPr>
        <w:t>DISABILI</w:t>
      </w:r>
      <w:r w:rsidR="00E1634B">
        <w:rPr>
          <w:rFonts w:ascii="Book Antiqua" w:hAnsi="Book Antiqua"/>
          <w:b/>
          <w:sz w:val="24"/>
          <w:szCs w:val="24"/>
          <w:lang w:eastAsia="it-IT"/>
        </w:rPr>
        <w:t xml:space="preserve">TA’ </w:t>
      </w:r>
      <w:r w:rsidRPr="00296ABD">
        <w:rPr>
          <w:rFonts w:ascii="Book Antiqua" w:hAnsi="Book Antiqua"/>
          <w:b/>
          <w:sz w:val="24"/>
          <w:szCs w:val="24"/>
          <w:lang w:eastAsia="it-IT"/>
        </w:rPr>
        <w:t xml:space="preserve">FREQUENTANTI LE SCUOLE </w:t>
      </w:r>
    </w:p>
    <w:p w14:paraId="27B0C6B7" w14:textId="77777777" w:rsidR="004C5663" w:rsidRPr="00296ABD" w:rsidRDefault="004C5663" w:rsidP="004C5663">
      <w:pPr>
        <w:pStyle w:val="Nessunaspaziatura"/>
        <w:jc w:val="center"/>
        <w:rPr>
          <w:rFonts w:ascii="Book Antiqua" w:hAnsi="Book Antiqua"/>
          <w:b/>
          <w:sz w:val="24"/>
          <w:szCs w:val="24"/>
          <w:lang w:eastAsia="it-IT"/>
        </w:rPr>
      </w:pPr>
      <w:r w:rsidRPr="00296ABD">
        <w:rPr>
          <w:rFonts w:ascii="Book Antiqua" w:hAnsi="Book Antiqua"/>
          <w:b/>
          <w:sz w:val="24"/>
          <w:szCs w:val="24"/>
          <w:lang w:eastAsia="it-IT"/>
        </w:rPr>
        <w:t>DELL’ INFANZIA, PRIMARIA E SECONDARIA DI 1° GRADO</w:t>
      </w:r>
    </w:p>
    <w:p w14:paraId="43C4293B" w14:textId="34811148" w:rsidR="004C5663" w:rsidRPr="00296ABD" w:rsidRDefault="00C6040F" w:rsidP="00C6040F">
      <w:pPr>
        <w:pStyle w:val="Nessunaspaziatura"/>
        <w:jc w:val="center"/>
        <w:rPr>
          <w:rFonts w:ascii="Book Antiqua" w:hAnsi="Book Antiqua" w:cs="Arial"/>
          <w:b/>
          <w:bCs/>
          <w:sz w:val="24"/>
          <w:szCs w:val="24"/>
        </w:rPr>
      </w:pPr>
      <w:r w:rsidRPr="00296ABD">
        <w:rPr>
          <w:rFonts w:ascii="Book Antiqua" w:hAnsi="Book Antiqua" w:cs="Arial"/>
          <w:b/>
          <w:bCs/>
          <w:sz w:val="24"/>
          <w:szCs w:val="24"/>
        </w:rPr>
        <w:t>ANNO 202</w:t>
      </w:r>
      <w:r w:rsidR="00D97E81">
        <w:rPr>
          <w:rFonts w:ascii="Book Antiqua" w:hAnsi="Book Antiqua" w:cs="Arial"/>
          <w:b/>
          <w:bCs/>
          <w:sz w:val="24"/>
          <w:szCs w:val="24"/>
        </w:rPr>
        <w:t>5</w:t>
      </w:r>
    </w:p>
    <w:p w14:paraId="576E929A" w14:textId="77777777" w:rsidR="004C5663" w:rsidRDefault="004C5663" w:rsidP="004C5663">
      <w:pPr>
        <w:spacing w:after="0" w:line="240" w:lineRule="auto"/>
        <w:jc w:val="both"/>
        <w:rPr>
          <w:rFonts w:ascii="Arial" w:hAnsi="Arial" w:cs="Arial"/>
          <w:sz w:val="24"/>
          <w:szCs w:val="24"/>
        </w:rPr>
      </w:pPr>
    </w:p>
    <w:p w14:paraId="47FAF370" w14:textId="77777777" w:rsidR="004C5663" w:rsidRPr="00066FDF" w:rsidRDefault="004C5663" w:rsidP="004C5663">
      <w:pPr>
        <w:ind w:left="75"/>
        <w:rPr>
          <w:rFonts w:ascii="Book Antiqua" w:hAnsi="Book Antiqua"/>
          <w:b/>
          <w:sz w:val="24"/>
          <w:szCs w:val="24"/>
        </w:rPr>
      </w:pPr>
      <w:r w:rsidRPr="00066FDF">
        <w:rPr>
          <w:rFonts w:ascii="Book Antiqua" w:hAnsi="Book Antiqua"/>
          <w:b/>
          <w:sz w:val="24"/>
          <w:szCs w:val="24"/>
        </w:rPr>
        <w:t xml:space="preserve">Art. 1 </w:t>
      </w:r>
      <w:proofErr w:type="gramStart"/>
      <w:r w:rsidRPr="00066FDF">
        <w:rPr>
          <w:rFonts w:ascii="Book Antiqua" w:hAnsi="Book Antiqua"/>
          <w:b/>
          <w:sz w:val="24"/>
          <w:szCs w:val="24"/>
        </w:rPr>
        <w:t>-  Risorse</w:t>
      </w:r>
      <w:proofErr w:type="gramEnd"/>
      <w:r w:rsidRPr="00066FDF">
        <w:rPr>
          <w:rFonts w:ascii="Book Antiqua" w:hAnsi="Book Antiqua"/>
          <w:b/>
          <w:sz w:val="24"/>
          <w:szCs w:val="24"/>
        </w:rPr>
        <w:t xml:space="preserve"> finanziarie </w:t>
      </w:r>
    </w:p>
    <w:p w14:paraId="0159F332" w14:textId="77777777" w:rsidR="004C5663" w:rsidRPr="00066FDF" w:rsidRDefault="004C5663" w:rsidP="004C5663">
      <w:pPr>
        <w:rPr>
          <w:rFonts w:ascii="Book Antiqua" w:hAnsi="Book Antiqua"/>
          <w:sz w:val="24"/>
          <w:szCs w:val="24"/>
        </w:rPr>
      </w:pPr>
      <w:r w:rsidRPr="00066FDF">
        <w:rPr>
          <w:rFonts w:ascii="Book Antiqua" w:hAnsi="Book Antiqua"/>
          <w:sz w:val="24"/>
          <w:szCs w:val="24"/>
        </w:rPr>
        <w:t>I contributi per il trasporto in favore di alunni disabili frequentanti le scuole dell’Infanzia, Primaria e Secondaria di 1° grado avranno le seguenti fonti di finanziamento:</w:t>
      </w:r>
    </w:p>
    <w:p w14:paraId="72D38107" w14:textId="77777777" w:rsidR="004C5663" w:rsidRPr="00066FDF" w:rsidRDefault="004C5663" w:rsidP="004C5663">
      <w:pPr>
        <w:jc w:val="both"/>
        <w:rPr>
          <w:rFonts w:ascii="Book Antiqua" w:hAnsi="Book Antiqua"/>
          <w:sz w:val="24"/>
          <w:szCs w:val="24"/>
        </w:rPr>
      </w:pPr>
      <w:r w:rsidRPr="00066FDF">
        <w:rPr>
          <w:rFonts w:ascii="Book Antiqua" w:hAnsi="Book Antiqua"/>
          <w:sz w:val="24"/>
          <w:szCs w:val="24"/>
        </w:rPr>
        <w:t>Fondo di solidarietà comunale (FSC) (art. 1 comma 449, della Legge 232/2016</w:t>
      </w:r>
      <w:proofErr w:type="gramStart"/>
      <w:r w:rsidRPr="00066FDF">
        <w:rPr>
          <w:rFonts w:ascii="Book Antiqua" w:hAnsi="Book Antiqua"/>
          <w:sz w:val="24"/>
          <w:szCs w:val="24"/>
        </w:rPr>
        <w:t xml:space="preserve">) </w:t>
      </w:r>
      <w:r w:rsidR="00296ABD" w:rsidRPr="00066FDF">
        <w:rPr>
          <w:rFonts w:ascii="Book Antiqua" w:hAnsi="Book Antiqua"/>
          <w:sz w:val="24"/>
          <w:szCs w:val="24"/>
        </w:rPr>
        <w:t>.</w:t>
      </w:r>
      <w:proofErr w:type="gramEnd"/>
    </w:p>
    <w:p w14:paraId="3709EEC4" w14:textId="3C46D974" w:rsidR="004C5663" w:rsidRPr="00066FDF" w:rsidRDefault="004C5663" w:rsidP="004C5663">
      <w:pPr>
        <w:autoSpaceDE w:val="0"/>
        <w:autoSpaceDN w:val="0"/>
        <w:adjustRightInd w:val="0"/>
        <w:spacing w:after="0" w:line="240" w:lineRule="auto"/>
        <w:jc w:val="both"/>
        <w:rPr>
          <w:rFonts w:ascii="Book Antiqua" w:hAnsi="Book Antiqua" w:cs="Arial"/>
          <w:sz w:val="24"/>
          <w:szCs w:val="24"/>
        </w:rPr>
      </w:pPr>
      <w:r w:rsidRPr="00066FDF">
        <w:rPr>
          <w:rFonts w:ascii="Book Antiqua" w:hAnsi="Book Antiqua" w:cs="Arial"/>
          <w:sz w:val="24"/>
          <w:szCs w:val="24"/>
        </w:rPr>
        <w:t xml:space="preserve">Il Comune di Trivigliano </w:t>
      </w:r>
      <w:r w:rsidR="00CF2580">
        <w:rPr>
          <w:rFonts w:ascii="Book Antiqua" w:hAnsi="Book Antiqua" w:cs="Arial"/>
          <w:sz w:val="24"/>
          <w:szCs w:val="24"/>
        </w:rPr>
        <w:t>è destinatario di</w:t>
      </w:r>
      <w:r w:rsidRPr="00066FDF">
        <w:rPr>
          <w:rFonts w:ascii="Book Antiqua" w:hAnsi="Book Antiqua" w:cs="Arial"/>
          <w:sz w:val="24"/>
          <w:szCs w:val="24"/>
        </w:rPr>
        <w:t xml:space="preserve"> un contributo finalizzato al trasporto scolastico degli alunni con disabilità residenti nel </w:t>
      </w:r>
      <w:r w:rsidRPr="00E849EA">
        <w:rPr>
          <w:rFonts w:ascii="Book Antiqua" w:hAnsi="Book Antiqua" w:cs="Arial"/>
          <w:sz w:val="24"/>
          <w:szCs w:val="24"/>
        </w:rPr>
        <w:t xml:space="preserve">Comune pari ad € </w:t>
      </w:r>
      <w:r w:rsidR="00A50D3E">
        <w:rPr>
          <w:rFonts w:ascii="Book Antiqua" w:hAnsi="Book Antiqua" w:cs="Arial"/>
          <w:sz w:val="24"/>
          <w:szCs w:val="24"/>
        </w:rPr>
        <w:t>43</w:t>
      </w:r>
      <w:r w:rsidR="00D97E81">
        <w:rPr>
          <w:rFonts w:ascii="Book Antiqua" w:hAnsi="Book Antiqua" w:cs="Arial"/>
          <w:sz w:val="24"/>
          <w:szCs w:val="24"/>
        </w:rPr>
        <w:t>89.04</w:t>
      </w:r>
      <w:r w:rsidR="00CF2580" w:rsidRPr="00E849EA">
        <w:rPr>
          <w:rFonts w:ascii="Book Antiqua" w:hAnsi="Book Antiqua" w:cs="Arial"/>
          <w:sz w:val="24"/>
          <w:szCs w:val="24"/>
        </w:rPr>
        <w:t xml:space="preserve"> </w:t>
      </w:r>
      <w:proofErr w:type="gramStart"/>
      <w:r w:rsidR="00CF2580" w:rsidRPr="00E849EA">
        <w:rPr>
          <w:rFonts w:ascii="Book Antiqua" w:hAnsi="Book Antiqua" w:cs="Arial"/>
          <w:sz w:val="24"/>
          <w:szCs w:val="24"/>
        </w:rPr>
        <w:t>( Decreto</w:t>
      </w:r>
      <w:proofErr w:type="gramEnd"/>
      <w:r w:rsidR="00CF2580" w:rsidRPr="00E849EA">
        <w:rPr>
          <w:rFonts w:ascii="Book Antiqua" w:hAnsi="Book Antiqua" w:cs="Arial"/>
          <w:sz w:val="24"/>
          <w:szCs w:val="24"/>
        </w:rPr>
        <w:t xml:space="preserve"> Interministeriale del </w:t>
      </w:r>
      <w:r w:rsidR="00AB7BDF">
        <w:rPr>
          <w:rFonts w:ascii="Book Antiqua" w:hAnsi="Book Antiqua" w:cs="Arial"/>
          <w:sz w:val="24"/>
          <w:szCs w:val="24"/>
        </w:rPr>
        <w:t>21.03.2025</w:t>
      </w:r>
      <w:r w:rsidR="00CF2580" w:rsidRPr="00E849EA">
        <w:rPr>
          <w:rFonts w:ascii="Book Antiqua" w:hAnsi="Book Antiqua" w:cs="Arial"/>
          <w:sz w:val="24"/>
          <w:szCs w:val="24"/>
        </w:rPr>
        <w:t>)</w:t>
      </w:r>
      <w:r w:rsidR="00A40515">
        <w:rPr>
          <w:rFonts w:ascii="Book Antiqua" w:hAnsi="Book Antiqua" w:cs="Arial"/>
          <w:sz w:val="24"/>
          <w:szCs w:val="24"/>
        </w:rPr>
        <w:t xml:space="preserve"> per l’anno 202</w:t>
      </w:r>
      <w:r w:rsidR="00AB7BDF">
        <w:rPr>
          <w:rFonts w:ascii="Book Antiqua" w:hAnsi="Book Antiqua" w:cs="Arial"/>
          <w:sz w:val="24"/>
          <w:szCs w:val="24"/>
        </w:rPr>
        <w:t>5</w:t>
      </w:r>
      <w:r w:rsidR="00E849EA">
        <w:rPr>
          <w:rFonts w:ascii="Book Antiqua" w:hAnsi="Book Antiqua" w:cs="Arial"/>
          <w:sz w:val="24"/>
          <w:szCs w:val="24"/>
        </w:rPr>
        <w:t>;</w:t>
      </w:r>
    </w:p>
    <w:p w14:paraId="1319B8F0" w14:textId="77777777" w:rsidR="004C5663" w:rsidRPr="00066FDF" w:rsidRDefault="004C5663" w:rsidP="004C5663">
      <w:pPr>
        <w:autoSpaceDE w:val="0"/>
        <w:autoSpaceDN w:val="0"/>
        <w:adjustRightInd w:val="0"/>
        <w:spacing w:after="0" w:line="240" w:lineRule="auto"/>
        <w:jc w:val="both"/>
        <w:rPr>
          <w:rFonts w:ascii="Book Antiqua" w:hAnsi="Book Antiqua" w:cs="Arial"/>
          <w:sz w:val="24"/>
          <w:szCs w:val="24"/>
        </w:rPr>
      </w:pPr>
    </w:p>
    <w:p w14:paraId="5CD87998" w14:textId="77777777" w:rsidR="004C5663" w:rsidRPr="00066FDF" w:rsidRDefault="004C5663" w:rsidP="004C5663">
      <w:pPr>
        <w:autoSpaceDE w:val="0"/>
        <w:autoSpaceDN w:val="0"/>
        <w:adjustRightInd w:val="0"/>
        <w:spacing w:after="0" w:line="240" w:lineRule="auto"/>
        <w:jc w:val="both"/>
        <w:rPr>
          <w:rFonts w:ascii="Book Antiqua" w:hAnsi="Book Antiqua" w:cs="Arial"/>
          <w:b/>
          <w:sz w:val="24"/>
          <w:szCs w:val="24"/>
        </w:rPr>
      </w:pPr>
      <w:r w:rsidRPr="00066FDF">
        <w:rPr>
          <w:rFonts w:ascii="Book Antiqua" w:hAnsi="Book Antiqua" w:cs="Arial"/>
          <w:b/>
          <w:sz w:val="24"/>
          <w:szCs w:val="24"/>
        </w:rPr>
        <w:t>Art. 2 - Destinatari e Assegnatari di contributi</w:t>
      </w:r>
    </w:p>
    <w:p w14:paraId="77BDB513" w14:textId="77777777" w:rsidR="004C5663" w:rsidRPr="00066FDF" w:rsidRDefault="004C5663" w:rsidP="004C5663">
      <w:pPr>
        <w:autoSpaceDE w:val="0"/>
        <w:autoSpaceDN w:val="0"/>
        <w:adjustRightInd w:val="0"/>
        <w:spacing w:after="0" w:line="240" w:lineRule="auto"/>
        <w:jc w:val="both"/>
        <w:rPr>
          <w:rFonts w:ascii="Book Antiqua" w:hAnsi="Book Antiqua" w:cs="Arial"/>
          <w:sz w:val="24"/>
          <w:szCs w:val="24"/>
        </w:rPr>
      </w:pPr>
    </w:p>
    <w:p w14:paraId="43D89995" w14:textId="339F07F8" w:rsidR="004C5663" w:rsidRPr="00066FDF" w:rsidRDefault="004C5663" w:rsidP="004C5663">
      <w:pPr>
        <w:autoSpaceDE w:val="0"/>
        <w:autoSpaceDN w:val="0"/>
        <w:adjustRightInd w:val="0"/>
        <w:spacing w:after="0" w:line="240" w:lineRule="auto"/>
        <w:jc w:val="both"/>
        <w:rPr>
          <w:rFonts w:ascii="Book Antiqua" w:hAnsi="Book Antiqua" w:cs="Arial"/>
          <w:sz w:val="24"/>
          <w:szCs w:val="24"/>
        </w:rPr>
      </w:pPr>
      <w:r w:rsidRPr="00066FDF">
        <w:rPr>
          <w:rFonts w:ascii="Book Antiqua" w:hAnsi="Book Antiqua" w:cs="Arial"/>
          <w:sz w:val="24"/>
          <w:szCs w:val="24"/>
        </w:rPr>
        <w:t>I destinatari del contributo, sopra descritto, sono gli studenti con disabilità certificata</w:t>
      </w:r>
      <w:r w:rsidR="00907B0D" w:rsidRPr="00066FDF">
        <w:rPr>
          <w:rFonts w:ascii="Book Antiqua" w:hAnsi="Book Antiqua" w:cs="Arial"/>
          <w:sz w:val="24"/>
          <w:szCs w:val="24"/>
        </w:rPr>
        <w:t xml:space="preserve"> e diagnosi funzionale rilasciata dalla ASL competente (verbale di accertamento ex L. 104/1992 in corso di validità)</w:t>
      </w:r>
      <w:r w:rsidRPr="00066FDF">
        <w:rPr>
          <w:rFonts w:ascii="Book Antiqua" w:hAnsi="Book Antiqua" w:cs="Arial"/>
          <w:sz w:val="24"/>
          <w:szCs w:val="24"/>
        </w:rPr>
        <w:t xml:space="preserve"> residenti nel Comune di Trivigliano che frequentano le scuole dell’Infanzia, Primaria e Secondaria di Primo Grado;</w:t>
      </w:r>
    </w:p>
    <w:p w14:paraId="6788B062" w14:textId="77777777" w:rsidR="004C5663" w:rsidRPr="00066FDF" w:rsidRDefault="004C5663" w:rsidP="004C5663">
      <w:pPr>
        <w:autoSpaceDE w:val="0"/>
        <w:autoSpaceDN w:val="0"/>
        <w:adjustRightInd w:val="0"/>
        <w:spacing w:after="0" w:line="240" w:lineRule="auto"/>
        <w:jc w:val="both"/>
        <w:rPr>
          <w:rFonts w:ascii="Book Antiqua" w:hAnsi="Book Antiqua" w:cs="Arial"/>
          <w:sz w:val="24"/>
          <w:szCs w:val="24"/>
        </w:rPr>
      </w:pPr>
    </w:p>
    <w:p w14:paraId="01E395D8" w14:textId="77777777" w:rsidR="004C5663" w:rsidRPr="00066FDF" w:rsidRDefault="004C5663" w:rsidP="004C5663">
      <w:pPr>
        <w:rPr>
          <w:rFonts w:ascii="Book Antiqua" w:hAnsi="Book Antiqua"/>
          <w:b/>
          <w:sz w:val="24"/>
          <w:szCs w:val="24"/>
        </w:rPr>
      </w:pPr>
      <w:r w:rsidRPr="00066FDF">
        <w:rPr>
          <w:rFonts w:ascii="Book Antiqua" w:hAnsi="Book Antiqua"/>
          <w:b/>
          <w:sz w:val="24"/>
          <w:szCs w:val="24"/>
        </w:rPr>
        <w:t xml:space="preserve">Art. 3 – Presentazione della domanda </w:t>
      </w:r>
    </w:p>
    <w:p w14:paraId="12F824B6" w14:textId="4AE16739" w:rsidR="004C5663" w:rsidRPr="00066FDF" w:rsidRDefault="004C5663" w:rsidP="004C5663">
      <w:pPr>
        <w:jc w:val="both"/>
        <w:rPr>
          <w:rFonts w:ascii="Book Antiqua" w:hAnsi="Book Antiqua"/>
          <w:sz w:val="24"/>
          <w:szCs w:val="24"/>
        </w:rPr>
      </w:pPr>
      <w:r w:rsidRPr="00066FDF">
        <w:rPr>
          <w:rFonts w:ascii="Book Antiqua" w:hAnsi="Book Antiqua"/>
          <w:sz w:val="24"/>
          <w:szCs w:val="24"/>
        </w:rPr>
        <w:t>Le domande, da compilarsi esclusivamente sul modello predisposto dal Comune di Trivigliano, potranno essere presentate a</w:t>
      </w:r>
      <w:r w:rsidR="00B411F1">
        <w:rPr>
          <w:rFonts w:ascii="Book Antiqua" w:hAnsi="Book Antiqua"/>
          <w:sz w:val="24"/>
          <w:szCs w:val="24"/>
        </w:rPr>
        <w:t>l</w:t>
      </w:r>
      <w:r w:rsidRPr="00066FDF">
        <w:rPr>
          <w:rFonts w:ascii="Book Antiqua" w:hAnsi="Book Antiqua"/>
          <w:sz w:val="24"/>
          <w:szCs w:val="24"/>
        </w:rPr>
        <w:t>l</w:t>
      </w:r>
      <w:r w:rsidR="00B411F1">
        <w:rPr>
          <w:rFonts w:ascii="Book Antiqua" w:hAnsi="Book Antiqua"/>
          <w:sz w:val="24"/>
          <w:szCs w:val="24"/>
        </w:rPr>
        <w:t>’ufficio</w:t>
      </w:r>
      <w:r w:rsidRPr="00066FDF">
        <w:rPr>
          <w:rFonts w:ascii="Book Antiqua" w:hAnsi="Book Antiqua"/>
          <w:sz w:val="24"/>
          <w:szCs w:val="24"/>
        </w:rPr>
        <w:t xml:space="preserve"> protocollo del Comune di Trivigliano nei giorni di apertura al </w:t>
      </w:r>
      <w:proofErr w:type="gramStart"/>
      <w:r w:rsidRPr="00066FDF">
        <w:rPr>
          <w:rFonts w:ascii="Book Antiqua" w:hAnsi="Book Antiqua"/>
          <w:sz w:val="24"/>
          <w:szCs w:val="24"/>
        </w:rPr>
        <w:t>pubblico ,</w:t>
      </w:r>
      <w:proofErr w:type="gramEnd"/>
      <w:r w:rsidRPr="00066FDF">
        <w:rPr>
          <w:rFonts w:ascii="Book Antiqua" w:hAnsi="Book Antiqua"/>
          <w:sz w:val="24"/>
          <w:szCs w:val="24"/>
        </w:rPr>
        <w:t xml:space="preserve"> dal lunedì al </w:t>
      </w:r>
      <w:proofErr w:type="gramStart"/>
      <w:r w:rsidRPr="00066FDF">
        <w:rPr>
          <w:rFonts w:ascii="Book Antiqua" w:hAnsi="Book Antiqua"/>
          <w:sz w:val="24"/>
          <w:szCs w:val="24"/>
        </w:rPr>
        <w:t>venerdì ,</w:t>
      </w:r>
      <w:proofErr w:type="gramEnd"/>
      <w:r w:rsidRPr="00066FDF">
        <w:rPr>
          <w:rFonts w:ascii="Book Antiqua" w:hAnsi="Book Antiqua"/>
          <w:sz w:val="24"/>
          <w:szCs w:val="24"/>
        </w:rPr>
        <w:t xml:space="preserve"> dalle ore 09.00 alle ore 12.00 e il martedì e il </w:t>
      </w:r>
      <w:r w:rsidR="00E1634B">
        <w:rPr>
          <w:rFonts w:ascii="Book Antiqua" w:hAnsi="Book Antiqua"/>
          <w:sz w:val="24"/>
          <w:szCs w:val="24"/>
        </w:rPr>
        <w:t>gioved</w:t>
      </w:r>
      <w:r w:rsidRPr="00066FDF">
        <w:rPr>
          <w:rFonts w:ascii="Book Antiqua" w:hAnsi="Book Antiqua"/>
          <w:sz w:val="24"/>
          <w:szCs w:val="24"/>
        </w:rPr>
        <w:t xml:space="preserve">ì dalle ore 15.00 alle ore 17.00, </w:t>
      </w:r>
      <w:r w:rsidR="00907B0D" w:rsidRPr="00066FDF">
        <w:rPr>
          <w:rFonts w:ascii="Book Antiqua" w:hAnsi="Book Antiqua"/>
          <w:sz w:val="24"/>
          <w:szCs w:val="24"/>
        </w:rPr>
        <w:t xml:space="preserve">o inviati via </w:t>
      </w:r>
      <w:proofErr w:type="spellStart"/>
      <w:r w:rsidR="00907B0D" w:rsidRPr="00066FDF">
        <w:rPr>
          <w:rFonts w:ascii="Book Antiqua" w:hAnsi="Book Antiqua"/>
          <w:sz w:val="24"/>
          <w:szCs w:val="24"/>
        </w:rPr>
        <w:t>pec</w:t>
      </w:r>
      <w:proofErr w:type="spellEnd"/>
      <w:r w:rsidR="00907B0D" w:rsidRPr="00066FDF">
        <w:rPr>
          <w:rFonts w:ascii="Book Antiqua" w:hAnsi="Book Antiqua"/>
          <w:sz w:val="24"/>
          <w:szCs w:val="24"/>
        </w:rPr>
        <w:t xml:space="preserve"> </w:t>
      </w:r>
      <w:proofErr w:type="gramStart"/>
      <w:r w:rsidR="00907B0D" w:rsidRPr="00066FDF">
        <w:rPr>
          <w:rFonts w:ascii="Book Antiqua" w:hAnsi="Book Antiqua"/>
          <w:sz w:val="24"/>
          <w:szCs w:val="24"/>
        </w:rPr>
        <w:t>all’indirizzo :</w:t>
      </w:r>
      <w:proofErr w:type="gramEnd"/>
      <w:r w:rsidR="00907B0D" w:rsidRPr="00066FDF">
        <w:rPr>
          <w:rFonts w:ascii="Book Antiqua" w:hAnsi="Book Antiqua"/>
          <w:sz w:val="24"/>
          <w:szCs w:val="24"/>
        </w:rPr>
        <w:t xml:space="preserve"> </w:t>
      </w:r>
      <w:hyperlink r:id="rId6" w:history="1">
        <w:r w:rsidR="00907B0D" w:rsidRPr="00066FDF">
          <w:rPr>
            <w:rStyle w:val="Collegamentoipertestuale"/>
            <w:rFonts w:ascii="Book Antiqua" w:hAnsi="Book Antiqua"/>
            <w:sz w:val="24"/>
            <w:szCs w:val="24"/>
          </w:rPr>
          <w:t>comune.trivigliano@legalmail.it</w:t>
        </w:r>
      </w:hyperlink>
      <w:r w:rsidR="00907B0D" w:rsidRPr="00066FDF">
        <w:rPr>
          <w:rFonts w:ascii="Book Antiqua" w:hAnsi="Book Antiqua"/>
          <w:sz w:val="24"/>
          <w:szCs w:val="24"/>
        </w:rPr>
        <w:t xml:space="preserve">,  entro il </w:t>
      </w:r>
      <w:r w:rsidR="00AB7BDF">
        <w:rPr>
          <w:rFonts w:ascii="Book Antiqua" w:hAnsi="Book Antiqua"/>
          <w:b/>
          <w:sz w:val="28"/>
          <w:szCs w:val="28"/>
        </w:rPr>
        <w:t>31.</w:t>
      </w:r>
      <w:r w:rsidR="0054322C">
        <w:rPr>
          <w:rFonts w:ascii="Book Antiqua" w:hAnsi="Book Antiqua"/>
          <w:b/>
          <w:sz w:val="28"/>
          <w:szCs w:val="28"/>
        </w:rPr>
        <w:t>12</w:t>
      </w:r>
      <w:r w:rsidR="00AB7BDF">
        <w:rPr>
          <w:rFonts w:ascii="Book Antiqua" w:hAnsi="Book Antiqua"/>
          <w:b/>
          <w:sz w:val="28"/>
          <w:szCs w:val="28"/>
        </w:rPr>
        <w:t>.202</w:t>
      </w:r>
      <w:r w:rsidR="0054322C">
        <w:rPr>
          <w:rFonts w:ascii="Book Antiqua" w:hAnsi="Book Antiqua"/>
          <w:b/>
          <w:sz w:val="28"/>
          <w:szCs w:val="28"/>
        </w:rPr>
        <w:t>5</w:t>
      </w:r>
      <w:r w:rsidR="000064FF" w:rsidRPr="00066FDF">
        <w:rPr>
          <w:rFonts w:ascii="Book Antiqua" w:hAnsi="Book Antiqua"/>
          <w:sz w:val="24"/>
          <w:szCs w:val="24"/>
        </w:rPr>
        <w:t>;</w:t>
      </w:r>
      <w:r w:rsidRPr="00066FDF">
        <w:rPr>
          <w:rFonts w:ascii="Book Antiqua" w:hAnsi="Book Antiqua"/>
          <w:sz w:val="24"/>
          <w:szCs w:val="24"/>
        </w:rPr>
        <w:t xml:space="preserve"> </w:t>
      </w:r>
    </w:p>
    <w:p w14:paraId="54A51829" w14:textId="6E678DF6" w:rsidR="004C5663" w:rsidRDefault="004C5663" w:rsidP="004C5663">
      <w:pPr>
        <w:jc w:val="both"/>
        <w:rPr>
          <w:rFonts w:ascii="Book Antiqua" w:hAnsi="Book Antiqua"/>
          <w:sz w:val="24"/>
          <w:szCs w:val="24"/>
        </w:rPr>
      </w:pPr>
      <w:r w:rsidRPr="00066FDF">
        <w:rPr>
          <w:rFonts w:ascii="Book Antiqua" w:hAnsi="Book Antiqua"/>
          <w:sz w:val="24"/>
          <w:szCs w:val="24"/>
        </w:rPr>
        <w:t xml:space="preserve">Il mancato ricevimento della domanda non sarà imputabile in alcun modo al Comune di Trivigliano e rimarrà nella responsabilità del soggetto che la invia. La modulistica per la presentazione della domanda è disponibile presso l'ufficio </w:t>
      </w:r>
      <w:r w:rsidR="00917627">
        <w:rPr>
          <w:rFonts w:ascii="Book Antiqua" w:hAnsi="Book Antiqua"/>
          <w:sz w:val="24"/>
          <w:szCs w:val="24"/>
        </w:rPr>
        <w:t>Scuola</w:t>
      </w:r>
      <w:r w:rsidRPr="00066FDF">
        <w:rPr>
          <w:rFonts w:ascii="Book Antiqua" w:hAnsi="Book Antiqua"/>
          <w:sz w:val="24"/>
          <w:szCs w:val="24"/>
        </w:rPr>
        <w:t xml:space="preserve"> del Comune di Trivigliano e sul sito </w:t>
      </w:r>
      <w:hyperlink r:id="rId7" w:history="1">
        <w:r w:rsidR="00907B0D" w:rsidRPr="00066FDF">
          <w:rPr>
            <w:rStyle w:val="Collegamentoipertestuale"/>
            <w:rFonts w:ascii="Book Antiqua" w:hAnsi="Book Antiqua"/>
            <w:sz w:val="24"/>
            <w:szCs w:val="24"/>
          </w:rPr>
          <w:t>www.comune.trivigliano.fr.it</w:t>
        </w:r>
      </w:hyperlink>
      <w:r w:rsidR="00907B0D" w:rsidRPr="00066FDF">
        <w:rPr>
          <w:rFonts w:ascii="Book Antiqua" w:hAnsi="Book Antiqua"/>
          <w:sz w:val="24"/>
          <w:szCs w:val="24"/>
        </w:rPr>
        <w:t xml:space="preserve"> </w:t>
      </w:r>
      <w:r w:rsidR="00D07246" w:rsidRPr="00066FDF">
        <w:rPr>
          <w:rFonts w:ascii="Book Antiqua" w:hAnsi="Book Antiqua"/>
          <w:sz w:val="24"/>
          <w:szCs w:val="24"/>
        </w:rPr>
        <w:t xml:space="preserve"> </w:t>
      </w:r>
      <w:r w:rsidRPr="00066FDF">
        <w:rPr>
          <w:rFonts w:ascii="Book Antiqua" w:hAnsi="Book Antiqua"/>
          <w:sz w:val="24"/>
          <w:szCs w:val="24"/>
        </w:rPr>
        <w:t xml:space="preserve"> alla sezione Istruzione. Alla domanda dovrà essere allegata copia di un valido documento d’identità. </w:t>
      </w:r>
    </w:p>
    <w:p w14:paraId="03183C1A" w14:textId="77777777" w:rsidR="004C5663" w:rsidRPr="00066FDF" w:rsidRDefault="004C5663" w:rsidP="004C5663">
      <w:pPr>
        <w:jc w:val="both"/>
        <w:rPr>
          <w:rFonts w:ascii="Book Antiqua" w:hAnsi="Book Antiqua"/>
          <w:b/>
          <w:sz w:val="24"/>
          <w:szCs w:val="24"/>
        </w:rPr>
      </w:pPr>
      <w:r w:rsidRPr="00066FDF">
        <w:rPr>
          <w:rFonts w:ascii="Book Antiqua" w:hAnsi="Book Antiqua"/>
          <w:b/>
          <w:sz w:val="24"/>
          <w:szCs w:val="24"/>
        </w:rPr>
        <w:t xml:space="preserve">Art. 4 – Requisiti </w:t>
      </w:r>
    </w:p>
    <w:p w14:paraId="53C66897" w14:textId="77777777" w:rsidR="00907B0D" w:rsidRPr="00066FDF" w:rsidRDefault="004C5663" w:rsidP="00907B0D">
      <w:pPr>
        <w:pStyle w:val="Paragrafoelenco"/>
        <w:rPr>
          <w:rFonts w:ascii="Book Antiqua" w:hAnsi="Book Antiqua"/>
          <w:sz w:val="24"/>
          <w:szCs w:val="24"/>
        </w:rPr>
      </w:pPr>
      <w:proofErr w:type="gramStart"/>
      <w:r w:rsidRPr="00066FDF">
        <w:rPr>
          <w:rFonts w:ascii="Book Antiqua" w:hAnsi="Book Antiqua" w:cs="Arial"/>
          <w:sz w:val="24"/>
          <w:szCs w:val="24"/>
        </w:rPr>
        <w:lastRenderedPageBreak/>
        <w:t>Gli  studenti</w:t>
      </w:r>
      <w:proofErr w:type="gramEnd"/>
      <w:r w:rsidRPr="00066FDF">
        <w:rPr>
          <w:rFonts w:ascii="Book Antiqua" w:hAnsi="Book Antiqua"/>
          <w:sz w:val="24"/>
          <w:szCs w:val="24"/>
        </w:rPr>
        <w:t xml:space="preserve"> </w:t>
      </w:r>
      <w:r w:rsidR="00907B0D" w:rsidRPr="00066FDF">
        <w:rPr>
          <w:rFonts w:ascii="Book Antiqua" w:hAnsi="Book Antiqua"/>
          <w:sz w:val="24"/>
          <w:szCs w:val="24"/>
        </w:rPr>
        <w:t>:</w:t>
      </w:r>
    </w:p>
    <w:p w14:paraId="7DA75D11" w14:textId="77777777" w:rsidR="004843F5" w:rsidRPr="00066FDF" w:rsidRDefault="004C5663" w:rsidP="004C5663">
      <w:pPr>
        <w:pStyle w:val="Paragrafoelenco"/>
        <w:numPr>
          <w:ilvl w:val="0"/>
          <w:numId w:val="1"/>
        </w:numPr>
        <w:rPr>
          <w:rFonts w:ascii="Book Antiqua" w:hAnsi="Book Antiqua"/>
          <w:sz w:val="24"/>
          <w:szCs w:val="24"/>
        </w:rPr>
      </w:pPr>
      <w:r w:rsidRPr="00066FDF">
        <w:rPr>
          <w:rFonts w:ascii="Book Antiqua" w:hAnsi="Book Antiqua"/>
          <w:sz w:val="24"/>
          <w:szCs w:val="24"/>
        </w:rPr>
        <w:t xml:space="preserve">devono essere residenti nel Comune di </w:t>
      </w:r>
      <w:proofErr w:type="gramStart"/>
      <w:r w:rsidRPr="00066FDF">
        <w:rPr>
          <w:rFonts w:ascii="Book Antiqua" w:hAnsi="Book Antiqua"/>
          <w:sz w:val="24"/>
          <w:szCs w:val="24"/>
        </w:rPr>
        <w:t>Trivigliano ;</w:t>
      </w:r>
      <w:proofErr w:type="gramEnd"/>
    </w:p>
    <w:p w14:paraId="18AA61D2" w14:textId="77777777" w:rsidR="004C5663" w:rsidRPr="00066FDF" w:rsidRDefault="004C5663" w:rsidP="004C5663">
      <w:pPr>
        <w:pStyle w:val="Paragrafoelenco"/>
        <w:numPr>
          <w:ilvl w:val="0"/>
          <w:numId w:val="1"/>
        </w:numPr>
        <w:rPr>
          <w:rFonts w:ascii="Book Antiqua" w:hAnsi="Book Antiqua"/>
          <w:sz w:val="24"/>
          <w:szCs w:val="24"/>
        </w:rPr>
      </w:pPr>
      <w:r w:rsidRPr="00066FDF">
        <w:rPr>
          <w:rFonts w:ascii="Book Antiqua" w:eastAsia="Times New Roman" w:hAnsi="Book Antiqua" w:cs="Arial"/>
          <w:color w:val="000000"/>
          <w:sz w:val="24"/>
          <w:szCs w:val="24"/>
          <w:lang w:eastAsia="it-IT"/>
        </w:rPr>
        <w:t>Devono essere in possesso della certificazione di cui all’art. 3 della legge n. 104/92;</w:t>
      </w:r>
    </w:p>
    <w:p w14:paraId="5B776684" w14:textId="29E05BE2" w:rsidR="004C5663" w:rsidRPr="00066FDF" w:rsidRDefault="004C5663" w:rsidP="00A40515">
      <w:pPr>
        <w:pStyle w:val="Paragrafoelenco"/>
        <w:numPr>
          <w:ilvl w:val="0"/>
          <w:numId w:val="1"/>
        </w:numPr>
        <w:rPr>
          <w:rFonts w:ascii="Book Antiqua" w:hAnsi="Book Antiqua"/>
          <w:b/>
          <w:sz w:val="24"/>
          <w:szCs w:val="24"/>
        </w:rPr>
      </w:pPr>
      <w:r w:rsidRPr="00066FDF">
        <w:rPr>
          <w:rFonts w:ascii="Book Antiqua" w:eastAsia="Times New Roman" w:hAnsi="Book Antiqua" w:cs="Arial"/>
          <w:color w:val="000000"/>
          <w:sz w:val="24"/>
          <w:szCs w:val="24"/>
          <w:lang w:eastAsia="it-IT"/>
        </w:rPr>
        <w:t>Devono frequentare una delle Scuole dell’Infanzia, Primaria e Secondaria di I Grado</w:t>
      </w:r>
      <w:r w:rsidR="00A40515">
        <w:rPr>
          <w:rFonts w:ascii="Book Antiqua" w:eastAsia="Times New Roman" w:hAnsi="Book Antiqua" w:cs="Arial"/>
          <w:color w:val="000000"/>
          <w:sz w:val="24"/>
          <w:szCs w:val="24"/>
          <w:lang w:eastAsia="it-IT"/>
        </w:rPr>
        <w:t xml:space="preserve"> (Anno 202</w:t>
      </w:r>
      <w:r w:rsidR="00AB7BDF">
        <w:rPr>
          <w:rFonts w:ascii="Book Antiqua" w:eastAsia="Times New Roman" w:hAnsi="Book Antiqua" w:cs="Arial"/>
          <w:color w:val="000000"/>
          <w:sz w:val="24"/>
          <w:szCs w:val="24"/>
          <w:lang w:eastAsia="it-IT"/>
        </w:rPr>
        <w:t>5</w:t>
      </w:r>
      <w:r w:rsidR="00A40515">
        <w:rPr>
          <w:rFonts w:ascii="Book Antiqua" w:eastAsia="Times New Roman" w:hAnsi="Book Antiqua" w:cs="Arial"/>
          <w:color w:val="000000"/>
          <w:sz w:val="24"/>
          <w:szCs w:val="24"/>
          <w:lang w:eastAsia="it-IT"/>
        </w:rPr>
        <w:t>)</w:t>
      </w:r>
      <w:r w:rsidRPr="00066FDF">
        <w:rPr>
          <w:rFonts w:ascii="Book Antiqua" w:eastAsia="Times New Roman" w:hAnsi="Book Antiqua" w:cs="Arial"/>
          <w:color w:val="000000"/>
          <w:sz w:val="24"/>
          <w:szCs w:val="24"/>
          <w:lang w:eastAsia="it-IT"/>
        </w:rPr>
        <w:t>;</w:t>
      </w:r>
      <w:r w:rsidRPr="00066FDF">
        <w:rPr>
          <w:rFonts w:ascii="Book Antiqua" w:eastAsia="Times New Roman" w:hAnsi="Book Antiqua" w:cs="Arial"/>
          <w:color w:val="000000"/>
          <w:sz w:val="24"/>
          <w:szCs w:val="24"/>
          <w:lang w:eastAsia="it-IT"/>
        </w:rPr>
        <w:br/>
      </w:r>
    </w:p>
    <w:p w14:paraId="0EA4BCC2" w14:textId="77777777" w:rsidR="004C5663" w:rsidRPr="00066FDF" w:rsidRDefault="004C5663" w:rsidP="004C5663">
      <w:pPr>
        <w:pStyle w:val="Paragrafoelenco"/>
        <w:ind w:left="360"/>
        <w:jc w:val="both"/>
        <w:rPr>
          <w:rFonts w:ascii="Book Antiqua" w:hAnsi="Book Antiqua"/>
          <w:b/>
          <w:sz w:val="24"/>
          <w:szCs w:val="24"/>
        </w:rPr>
      </w:pPr>
      <w:r w:rsidRPr="00066FDF">
        <w:rPr>
          <w:rFonts w:ascii="Book Antiqua" w:hAnsi="Book Antiqua"/>
          <w:b/>
          <w:sz w:val="24"/>
          <w:szCs w:val="24"/>
        </w:rPr>
        <w:t>Art. 6 – Modalità di assegnazione</w:t>
      </w:r>
    </w:p>
    <w:p w14:paraId="60EA1A0B" w14:textId="77777777" w:rsidR="00066FDF" w:rsidRPr="00066FDF" w:rsidRDefault="004C5663" w:rsidP="004C5663">
      <w:pPr>
        <w:jc w:val="both"/>
        <w:rPr>
          <w:rFonts w:ascii="Book Antiqua" w:hAnsi="Book Antiqua"/>
          <w:sz w:val="24"/>
          <w:szCs w:val="24"/>
        </w:rPr>
      </w:pPr>
      <w:r w:rsidRPr="00066FDF">
        <w:rPr>
          <w:rFonts w:ascii="Book Antiqua" w:hAnsi="Book Antiqua"/>
          <w:sz w:val="24"/>
          <w:szCs w:val="24"/>
        </w:rPr>
        <w:t xml:space="preserve"> Gli uffici comunali procedono all’istruttoria delle domande verificandone la completezza e la regolarità per l’ammissione al beneficio. Le risorse disponibili saranno assegnate ai soggetti beneficiari, </w:t>
      </w:r>
      <w:r w:rsidR="00E13B59" w:rsidRPr="00066FDF">
        <w:rPr>
          <w:rFonts w:ascii="Book Antiqua" w:hAnsi="Book Antiqua"/>
          <w:sz w:val="24"/>
          <w:szCs w:val="24"/>
        </w:rPr>
        <w:t xml:space="preserve">sotto forma di contributi forfettari direttamente alle famiglie degli utenti da </w:t>
      </w:r>
      <w:proofErr w:type="gramStart"/>
      <w:r w:rsidR="00E13B59" w:rsidRPr="00066FDF">
        <w:rPr>
          <w:rFonts w:ascii="Book Antiqua" w:hAnsi="Book Antiqua"/>
          <w:sz w:val="24"/>
          <w:szCs w:val="24"/>
        </w:rPr>
        <w:t xml:space="preserve">calcolare </w:t>
      </w:r>
      <w:r w:rsidR="00066FDF" w:rsidRPr="00066FDF">
        <w:rPr>
          <w:rFonts w:ascii="Book Antiqua" w:hAnsi="Book Antiqua"/>
          <w:sz w:val="24"/>
          <w:szCs w:val="24"/>
        </w:rPr>
        <w:t>:</w:t>
      </w:r>
      <w:proofErr w:type="gramEnd"/>
    </w:p>
    <w:p w14:paraId="0FF60159" w14:textId="77777777" w:rsidR="00646960" w:rsidRDefault="004C5663" w:rsidP="00066FDF">
      <w:pPr>
        <w:pStyle w:val="Paragrafoelenco"/>
        <w:numPr>
          <w:ilvl w:val="0"/>
          <w:numId w:val="3"/>
        </w:numPr>
        <w:jc w:val="both"/>
        <w:rPr>
          <w:rFonts w:ascii="Book Antiqua" w:hAnsi="Book Antiqua"/>
          <w:sz w:val="24"/>
          <w:szCs w:val="24"/>
        </w:rPr>
      </w:pPr>
      <w:r w:rsidRPr="00646960">
        <w:rPr>
          <w:rFonts w:ascii="Book Antiqua" w:hAnsi="Book Antiqua"/>
          <w:sz w:val="24"/>
          <w:szCs w:val="24"/>
        </w:rPr>
        <w:t>su base chilometrica ed in funzione del numero dei giorni di presenza a scuola certificati dall’istituto di</w:t>
      </w:r>
      <w:r w:rsidR="00E13B59" w:rsidRPr="00646960">
        <w:rPr>
          <w:rFonts w:ascii="Book Antiqua" w:hAnsi="Book Antiqua"/>
          <w:sz w:val="24"/>
          <w:szCs w:val="24"/>
        </w:rPr>
        <w:t xml:space="preserve"> frequenza</w:t>
      </w:r>
      <w:r w:rsidR="00646960">
        <w:rPr>
          <w:rFonts w:ascii="Book Antiqua" w:hAnsi="Book Antiqua"/>
          <w:sz w:val="24"/>
          <w:szCs w:val="24"/>
        </w:rPr>
        <w:t>,</w:t>
      </w:r>
    </w:p>
    <w:p w14:paraId="6B9E75A4" w14:textId="77777777" w:rsidR="00066FDF" w:rsidRPr="00646960" w:rsidRDefault="00066FDF" w:rsidP="00646960">
      <w:pPr>
        <w:pStyle w:val="Paragrafoelenco"/>
        <w:ind w:left="1080"/>
        <w:jc w:val="both"/>
        <w:rPr>
          <w:rFonts w:ascii="Book Antiqua" w:hAnsi="Book Antiqua"/>
          <w:sz w:val="24"/>
          <w:szCs w:val="24"/>
        </w:rPr>
      </w:pPr>
      <w:proofErr w:type="gramStart"/>
      <w:r w:rsidRPr="00646960">
        <w:rPr>
          <w:rFonts w:ascii="Book Antiqua" w:hAnsi="Book Antiqua"/>
          <w:sz w:val="24"/>
          <w:szCs w:val="24"/>
        </w:rPr>
        <w:t>o ,</w:t>
      </w:r>
      <w:proofErr w:type="gramEnd"/>
      <w:r w:rsidRPr="00646960">
        <w:rPr>
          <w:rFonts w:ascii="Book Antiqua" w:hAnsi="Book Antiqua"/>
          <w:sz w:val="24"/>
          <w:szCs w:val="24"/>
        </w:rPr>
        <w:t xml:space="preserve"> in alternativa, nel caso di utilizzo del servizio di trasporto scolastico comunale,</w:t>
      </w:r>
    </w:p>
    <w:p w14:paraId="39140B44" w14:textId="50EE9516" w:rsidR="004C5663" w:rsidRPr="00066FDF" w:rsidRDefault="00066FDF" w:rsidP="00646960">
      <w:pPr>
        <w:pStyle w:val="Paragrafoelenco"/>
        <w:numPr>
          <w:ilvl w:val="0"/>
          <w:numId w:val="3"/>
        </w:numPr>
        <w:jc w:val="both"/>
        <w:rPr>
          <w:rFonts w:ascii="Book Antiqua" w:hAnsi="Book Antiqua"/>
          <w:sz w:val="24"/>
          <w:szCs w:val="24"/>
        </w:rPr>
      </w:pPr>
      <w:r w:rsidRPr="00066FDF">
        <w:rPr>
          <w:rFonts w:ascii="Book Antiqua" w:hAnsi="Book Antiqua"/>
          <w:sz w:val="24"/>
          <w:szCs w:val="24"/>
        </w:rPr>
        <w:t xml:space="preserve">a copertura della somma versata mensilmente per tutto l’anno </w:t>
      </w:r>
      <w:proofErr w:type="gramStart"/>
      <w:r w:rsidRPr="00066FDF">
        <w:rPr>
          <w:rFonts w:ascii="Book Antiqua" w:hAnsi="Book Antiqua"/>
          <w:sz w:val="24"/>
          <w:szCs w:val="24"/>
        </w:rPr>
        <w:t>202</w:t>
      </w:r>
      <w:r w:rsidR="00D1236D">
        <w:rPr>
          <w:rFonts w:ascii="Book Antiqua" w:hAnsi="Book Antiqua"/>
          <w:sz w:val="24"/>
          <w:szCs w:val="24"/>
        </w:rPr>
        <w:t>5</w:t>
      </w:r>
      <w:r w:rsidRPr="00066FDF">
        <w:rPr>
          <w:rFonts w:ascii="Book Antiqua" w:hAnsi="Book Antiqua"/>
          <w:sz w:val="24"/>
          <w:szCs w:val="24"/>
        </w:rPr>
        <w:t xml:space="preserve"> </w:t>
      </w:r>
      <w:r w:rsidR="00E13B59" w:rsidRPr="00066FDF">
        <w:rPr>
          <w:rFonts w:ascii="Book Antiqua" w:hAnsi="Book Antiqua"/>
          <w:sz w:val="24"/>
          <w:szCs w:val="24"/>
        </w:rPr>
        <w:t>;</w:t>
      </w:r>
      <w:proofErr w:type="gramEnd"/>
      <w:r w:rsidR="004C5663" w:rsidRPr="00066FDF">
        <w:rPr>
          <w:rFonts w:ascii="Book Antiqua" w:hAnsi="Book Antiqua"/>
          <w:sz w:val="24"/>
          <w:szCs w:val="24"/>
        </w:rPr>
        <w:t xml:space="preserve"> </w:t>
      </w:r>
    </w:p>
    <w:p w14:paraId="2E39FDCB" w14:textId="5772D362" w:rsidR="004C5663" w:rsidRPr="00066FDF" w:rsidRDefault="004C5663" w:rsidP="004C5663">
      <w:pPr>
        <w:jc w:val="both"/>
        <w:rPr>
          <w:rFonts w:ascii="Book Antiqua" w:hAnsi="Book Antiqua"/>
          <w:b/>
          <w:sz w:val="24"/>
          <w:szCs w:val="24"/>
        </w:rPr>
      </w:pPr>
      <w:r w:rsidRPr="00066FDF">
        <w:rPr>
          <w:rFonts w:ascii="Book Antiqua" w:hAnsi="Book Antiqua"/>
          <w:b/>
          <w:sz w:val="24"/>
          <w:szCs w:val="24"/>
        </w:rPr>
        <w:t xml:space="preserve">Art. </w:t>
      </w:r>
      <w:r w:rsidR="00E13B59" w:rsidRPr="00066FDF">
        <w:rPr>
          <w:rFonts w:ascii="Book Antiqua" w:hAnsi="Book Antiqua"/>
          <w:b/>
          <w:sz w:val="24"/>
          <w:szCs w:val="24"/>
        </w:rPr>
        <w:t>7</w:t>
      </w:r>
      <w:r w:rsidRPr="00066FDF">
        <w:rPr>
          <w:rFonts w:ascii="Book Antiqua" w:hAnsi="Book Antiqua"/>
          <w:b/>
          <w:sz w:val="24"/>
          <w:szCs w:val="24"/>
        </w:rPr>
        <w:t xml:space="preserve"> – Erogazio</w:t>
      </w:r>
      <w:r w:rsidR="00F76335">
        <w:rPr>
          <w:rFonts w:ascii="Book Antiqua" w:hAnsi="Book Antiqua"/>
          <w:b/>
          <w:sz w:val="24"/>
          <w:szCs w:val="24"/>
        </w:rPr>
        <w:t>n</w:t>
      </w:r>
      <w:r w:rsidRPr="00066FDF">
        <w:rPr>
          <w:rFonts w:ascii="Book Antiqua" w:hAnsi="Book Antiqua"/>
          <w:b/>
          <w:sz w:val="24"/>
          <w:szCs w:val="24"/>
        </w:rPr>
        <w:t xml:space="preserve">e dei contributi per </w:t>
      </w:r>
      <w:r w:rsidR="00E13B59" w:rsidRPr="00066FDF">
        <w:rPr>
          <w:rFonts w:ascii="Book Antiqua" w:hAnsi="Book Antiqua"/>
          <w:b/>
          <w:sz w:val="24"/>
          <w:szCs w:val="24"/>
        </w:rPr>
        <w:t xml:space="preserve">il trasporto scolastico </w:t>
      </w:r>
      <w:r w:rsidR="00917627">
        <w:rPr>
          <w:rFonts w:ascii="Book Antiqua" w:hAnsi="Book Antiqua"/>
          <w:b/>
          <w:sz w:val="24"/>
          <w:szCs w:val="24"/>
        </w:rPr>
        <w:t xml:space="preserve">alunni con </w:t>
      </w:r>
      <w:r w:rsidR="00E13B59" w:rsidRPr="00066FDF">
        <w:rPr>
          <w:rFonts w:ascii="Book Antiqua" w:hAnsi="Book Antiqua"/>
          <w:b/>
          <w:sz w:val="24"/>
          <w:szCs w:val="24"/>
        </w:rPr>
        <w:t>disabili</w:t>
      </w:r>
      <w:r w:rsidR="00917627">
        <w:rPr>
          <w:rFonts w:ascii="Book Antiqua" w:hAnsi="Book Antiqua"/>
          <w:b/>
          <w:sz w:val="24"/>
          <w:szCs w:val="24"/>
        </w:rPr>
        <w:t>tà</w:t>
      </w:r>
      <w:r w:rsidR="00E13B59" w:rsidRPr="00066FDF">
        <w:rPr>
          <w:rFonts w:ascii="Book Antiqua" w:hAnsi="Book Antiqua"/>
          <w:b/>
          <w:sz w:val="24"/>
          <w:szCs w:val="24"/>
        </w:rPr>
        <w:t>.</w:t>
      </w:r>
      <w:r w:rsidRPr="00066FDF">
        <w:rPr>
          <w:rFonts w:ascii="Book Antiqua" w:hAnsi="Book Antiqua"/>
          <w:b/>
          <w:sz w:val="24"/>
          <w:szCs w:val="24"/>
        </w:rPr>
        <w:t xml:space="preserve"> </w:t>
      </w:r>
    </w:p>
    <w:p w14:paraId="01CA19C2" w14:textId="77777777" w:rsidR="00296ABD" w:rsidRPr="00066FDF" w:rsidRDefault="00296ABD" w:rsidP="00296ABD">
      <w:pPr>
        <w:jc w:val="both"/>
        <w:rPr>
          <w:rFonts w:ascii="Book Antiqua" w:hAnsi="Book Antiqua"/>
          <w:sz w:val="24"/>
          <w:szCs w:val="24"/>
        </w:rPr>
      </w:pPr>
      <w:r w:rsidRPr="00066FDF">
        <w:rPr>
          <w:rFonts w:ascii="Book Antiqua" w:hAnsi="Book Antiqua"/>
          <w:sz w:val="24"/>
          <w:szCs w:val="24"/>
        </w:rPr>
        <w:t xml:space="preserve">Il contributo sarà versato dal Comune direttamente al beneficiario su presentazione di apposita richiesta con allegata la documentazione comprovante i requisiti e la relativa documentazione a supporto. </w:t>
      </w:r>
    </w:p>
    <w:p w14:paraId="414AE61E" w14:textId="52E38625" w:rsidR="00296ABD" w:rsidRPr="00066FDF" w:rsidRDefault="00296ABD" w:rsidP="00296ABD">
      <w:pPr>
        <w:autoSpaceDE w:val="0"/>
        <w:autoSpaceDN w:val="0"/>
        <w:adjustRightInd w:val="0"/>
        <w:spacing w:after="0" w:line="240" w:lineRule="auto"/>
        <w:jc w:val="both"/>
        <w:rPr>
          <w:rFonts w:ascii="Book Antiqua" w:hAnsi="Book Antiqua" w:cs="Arial"/>
          <w:sz w:val="24"/>
          <w:szCs w:val="24"/>
        </w:rPr>
      </w:pPr>
      <w:r w:rsidRPr="00066FDF">
        <w:rPr>
          <w:rFonts w:ascii="Book Antiqua" w:hAnsi="Book Antiqua" w:cs="Arial"/>
          <w:sz w:val="24"/>
          <w:szCs w:val="24"/>
        </w:rPr>
        <w:t>Ai fini dell’erogazione del contributo, si specifica che il richiedente dovrà indicare la distanza chilometrica per raggiungere l’istituto scolastico, impegnandosi a presentare il certificato rilasciato dall’istituto scolastico attestante i giorni di frequenza effettivamente svolti</w:t>
      </w:r>
      <w:r w:rsidR="00066FDF" w:rsidRPr="00066FDF">
        <w:rPr>
          <w:rFonts w:ascii="Book Antiqua" w:hAnsi="Book Antiqua" w:cs="Arial"/>
          <w:sz w:val="24"/>
          <w:szCs w:val="24"/>
        </w:rPr>
        <w:t xml:space="preserve">, o in alternativa, nel caso di utilizzo del servizio di trasporto scolastico, ad esibire la certificazione comprovante l’avvenuto pagamento del </w:t>
      </w:r>
      <w:proofErr w:type="gramStart"/>
      <w:r w:rsidR="00066FDF" w:rsidRPr="00066FDF">
        <w:rPr>
          <w:rFonts w:ascii="Book Antiqua" w:hAnsi="Book Antiqua" w:cs="Arial"/>
          <w:sz w:val="24"/>
          <w:szCs w:val="24"/>
        </w:rPr>
        <w:t xml:space="preserve">servizio </w:t>
      </w:r>
      <w:r w:rsidRPr="00066FDF">
        <w:rPr>
          <w:rFonts w:ascii="Book Antiqua" w:hAnsi="Book Antiqua" w:cs="Arial"/>
          <w:sz w:val="24"/>
          <w:szCs w:val="24"/>
        </w:rPr>
        <w:t>;</w:t>
      </w:r>
      <w:proofErr w:type="gramEnd"/>
    </w:p>
    <w:p w14:paraId="716AE10B" w14:textId="77777777" w:rsidR="00296ABD" w:rsidRPr="00066FDF" w:rsidRDefault="00296ABD" w:rsidP="00296ABD">
      <w:pPr>
        <w:autoSpaceDE w:val="0"/>
        <w:autoSpaceDN w:val="0"/>
        <w:adjustRightInd w:val="0"/>
        <w:spacing w:after="0" w:line="240" w:lineRule="auto"/>
        <w:jc w:val="both"/>
        <w:rPr>
          <w:rFonts w:ascii="Book Antiqua" w:hAnsi="Book Antiqua" w:cs="Arial"/>
          <w:sz w:val="24"/>
          <w:szCs w:val="24"/>
        </w:rPr>
      </w:pPr>
    </w:p>
    <w:p w14:paraId="2C48532A" w14:textId="77777777" w:rsidR="00296ABD" w:rsidRPr="00066FDF" w:rsidRDefault="00296ABD" w:rsidP="00296ABD">
      <w:pPr>
        <w:autoSpaceDE w:val="0"/>
        <w:autoSpaceDN w:val="0"/>
        <w:adjustRightInd w:val="0"/>
        <w:spacing w:after="0" w:line="240" w:lineRule="auto"/>
        <w:jc w:val="both"/>
        <w:rPr>
          <w:rFonts w:ascii="Arial" w:hAnsi="Arial" w:cs="Arial"/>
          <w:sz w:val="24"/>
          <w:szCs w:val="24"/>
        </w:rPr>
      </w:pPr>
      <w:r w:rsidRPr="00066FDF">
        <w:rPr>
          <w:rFonts w:ascii="Book Antiqua" w:hAnsi="Book Antiqua" w:cs="Arial"/>
          <w:sz w:val="24"/>
          <w:szCs w:val="24"/>
        </w:rPr>
        <w:t xml:space="preserve">Il Comune </w:t>
      </w:r>
      <w:proofErr w:type="gramStart"/>
      <w:r w:rsidRPr="00066FDF">
        <w:rPr>
          <w:rFonts w:ascii="Book Antiqua" w:hAnsi="Book Antiqua" w:cs="Arial"/>
          <w:sz w:val="24"/>
          <w:szCs w:val="24"/>
        </w:rPr>
        <w:t>di  Trivigliano</w:t>
      </w:r>
      <w:proofErr w:type="gramEnd"/>
      <w:r w:rsidRPr="00066FDF">
        <w:rPr>
          <w:rFonts w:ascii="Book Antiqua" w:hAnsi="Book Antiqua" w:cs="Arial"/>
          <w:sz w:val="24"/>
          <w:szCs w:val="24"/>
        </w:rPr>
        <w:t xml:space="preserve"> provvederà a determinare l’entità dei contributi da erogare</w:t>
      </w:r>
      <w:r w:rsidR="00646960">
        <w:rPr>
          <w:rFonts w:ascii="Book Antiqua" w:hAnsi="Book Antiqua" w:cs="Arial"/>
          <w:sz w:val="24"/>
          <w:szCs w:val="24"/>
        </w:rPr>
        <w:t>, di cui ai punti 1) e 2</w:t>
      </w:r>
      <w:proofErr w:type="gramStart"/>
      <w:r w:rsidR="00646960">
        <w:rPr>
          <w:rFonts w:ascii="Book Antiqua" w:hAnsi="Book Antiqua" w:cs="Arial"/>
          <w:sz w:val="24"/>
          <w:szCs w:val="24"/>
        </w:rPr>
        <w:t xml:space="preserve">) </w:t>
      </w:r>
      <w:r w:rsidRPr="00066FDF">
        <w:rPr>
          <w:rFonts w:ascii="Book Antiqua" w:hAnsi="Book Antiqua" w:cs="Arial"/>
          <w:sz w:val="24"/>
          <w:szCs w:val="24"/>
        </w:rPr>
        <w:t xml:space="preserve"> in</w:t>
      </w:r>
      <w:proofErr w:type="gramEnd"/>
      <w:r w:rsidRPr="00066FDF">
        <w:rPr>
          <w:rFonts w:ascii="Book Antiqua" w:hAnsi="Book Antiqua" w:cs="Arial"/>
          <w:sz w:val="24"/>
          <w:szCs w:val="24"/>
        </w:rPr>
        <w:t xml:space="preserve"> base al numero delle </w:t>
      </w:r>
      <w:proofErr w:type="gramStart"/>
      <w:r w:rsidRPr="00066FDF">
        <w:rPr>
          <w:rFonts w:ascii="Book Antiqua" w:hAnsi="Book Antiqua" w:cs="Arial"/>
          <w:sz w:val="24"/>
          <w:szCs w:val="24"/>
        </w:rPr>
        <w:t xml:space="preserve">richieste </w:t>
      </w:r>
      <w:r w:rsidR="00BE7869">
        <w:rPr>
          <w:rFonts w:ascii="Book Antiqua" w:hAnsi="Book Antiqua" w:cs="Arial"/>
          <w:sz w:val="24"/>
          <w:szCs w:val="24"/>
        </w:rPr>
        <w:t>,</w:t>
      </w:r>
      <w:proofErr w:type="gramEnd"/>
      <w:r w:rsidR="00BE7869">
        <w:rPr>
          <w:rFonts w:ascii="Book Antiqua" w:hAnsi="Book Antiqua" w:cs="Arial"/>
          <w:sz w:val="24"/>
          <w:szCs w:val="24"/>
        </w:rPr>
        <w:t xml:space="preserve"> </w:t>
      </w:r>
      <w:r w:rsidRPr="00066FDF">
        <w:rPr>
          <w:rFonts w:ascii="Book Antiqua" w:hAnsi="Book Antiqua" w:cs="Arial"/>
          <w:sz w:val="24"/>
          <w:szCs w:val="24"/>
        </w:rPr>
        <w:t xml:space="preserve"> </w:t>
      </w:r>
      <w:r w:rsidR="00646960">
        <w:rPr>
          <w:rFonts w:ascii="Book Antiqua" w:hAnsi="Book Antiqua" w:cs="Arial"/>
          <w:sz w:val="24"/>
          <w:szCs w:val="24"/>
        </w:rPr>
        <w:t xml:space="preserve">in maniera </w:t>
      </w:r>
      <w:proofErr w:type="gramStart"/>
      <w:r w:rsidR="00646960">
        <w:rPr>
          <w:rFonts w:ascii="Book Antiqua" w:hAnsi="Book Antiqua" w:cs="Arial"/>
          <w:sz w:val="24"/>
          <w:szCs w:val="24"/>
        </w:rPr>
        <w:t xml:space="preserve">proporzionale </w:t>
      </w:r>
      <w:r w:rsidRPr="00066FDF">
        <w:rPr>
          <w:rFonts w:ascii="Book Antiqua" w:hAnsi="Book Antiqua" w:cs="Arial"/>
          <w:sz w:val="24"/>
          <w:szCs w:val="24"/>
        </w:rPr>
        <w:t xml:space="preserve"> alle</w:t>
      </w:r>
      <w:proofErr w:type="gramEnd"/>
      <w:r w:rsidRPr="00066FDF">
        <w:rPr>
          <w:rFonts w:ascii="Book Antiqua" w:hAnsi="Book Antiqua" w:cs="Arial"/>
          <w:sz w:val="24"/>
          <w:szCs w:val="24"/>
        </w:rPr>
        <w:t xml:space="preserve"> risorse economiche trasferite dallo Stato.</w:t>
      </w:r>
    </w:p>
    <w:p w14:paraId="6DAB48F3" w14:textId="77777777" w:rsidR="00296ABD" w:rsidRPr="00066FDF" w:rsidRDefault="00296ABD" w:rsidP="00296ABD">
      <w:pPr>
        <w:spacing w:after="0" w:line="240" w:lineRule="auto"/>
        <w:jc w:val="both"/>
        <w:rPr>
          <w:rFonts w:ascii="Arial" w:hAnsi="Arial" w:cs="Arial"/>
          <w:sz w:val="24"/>
          <w:szCs w:val="24"/>
        </w:rPr>
      </w:pPr>
    </w:p>
    <w:p w14:paraId="5F1A722F" w14:textId="77777777" w:rsidR="004C5663" w:rsidRPr="00066FDF" w:rsidRDefault="004C5663" w:rsidP="004C5663">
      <w:pPr>
        <w:jc w:val="both"/>
        <w:rPr>
          <w:rFonts w:ascii="Book Antiqua" w:hAnsi="Book Antiqua"/>
          <w:b/>
          <w:sz w:val="24"/>
          <w:szCs w:val="24"/>
        </w:rPr>
      </w:pPr>
      <w:r w:rsidRPr="00066FDF">
        <w:rPr>
          <w:rFonts w:ascii="Book Antiqua" w:hAnsi="Book Antiqua"/>
          <w:b/>
          <w:sz w:val="24"/>
          <w:szCs w:val="24"/>
        </w:rPr>
        <w:t xml:space="preserve">Art. </w:t>
      </w:r>
      <w:r w:rsidR="00E13B59" w:rsidRPr="00066FDF">
        <w:rPr>
          <w:rFonts w:ascii="Book Antiqua" w:hAnsi="Book Antiqua"/>
          <w:b/>
          <w:sz w:val="24"/>
          <w:szCs w:val="24"/>
        </w:rPr>
        <w:t>8</w:t>
      </w:r>
      <w:r w:rsidRPr="00066FDF">
        <w:rPr>
          <w:rFonts w:ascii="Book Antiqua" w:hAnsi="Book Antiqua"/>
          <w:b/>
          <w:sz w:val="24"/>
          <w:szCs w:val="24"/>
        </w:rPr>
        <w:t xml:space="preserve"> - Controlli e variazioni </w:t>
      </w:r>
    </w:p>
    <w:p w14:paraId="149B6219" w14:textId="279EDEEA" w:rsidR="004C5663" w:rsidRPr="00066FDF" w:rsidRDefault="004C5663" w:rsidP="004C5663">
      <w:pPr>
        <w:jc w:val="both"/>
        <w:rPr>
          <w:rFonts w:ascii="Book Antiqua" w:hAnsi="Book Antiqua"/>
          <w:sz w:val="24"/>
          <w:szCs w:val="24"/>
        </w:rPr>
      </w:pPr>
      <w:r w:rsidRPr="00066FDF">
        <w:rPr>
          <w:rFonts w:ascii="Book Antiqua" w:hAnsi="Book Antiqua"/>
          <w:sz w:val="24"/>
          <w:szCs w:val="24"/>
        </w:rPr>
        <w:t>L’Amministrazione Comunale, ai sensi dell’art. 71 del D.P.R. 445/2000,</w:t>
      </w:r>
      <w:r w:rsidR="00917627">
        <w:rPr>
          <w:rFonts w:ascii="Book Antiqua" w:hAnsi="Book Antiqua"/>
          <w:sz w:val="24"/>
          <w:szCs w:val="24"/>
        </w:rPr>
        <w:t xml:space="preserve"> può</w:t>
      </w:r>
      <w:r w:rsidRPr="00066FDF">
        <w:rPr>
          <w:rFonts w:ascii="Book Antiqua" w:hAnsi="Book Antiqua"/>
          <w:sz w:val="24"/>
          <w:szCs w:val="24"/>
        </w:rPr>
        <w:t xml:space="preserve"> procede</w:t>
      </w:r>
      <w:r w:rsidR="00917627">
        <w:rPr>
          <w:rFonts w:ascii="Book Antiqua" w:hAnsi="Book Antiqua"/>
          <w:sz w:val="24"/>
          <w:szCs w:val="24"/>
        </w:rPr>
        <w:t>re</w:t>
      </w:r>
      <w:r w:rsidRPr="00066FDF">
        <w:rPr>
          <w:rFonts w:ascii="Book Antiqua" w:hAnsi="Book Antiqua"/>
          <w:sz w:val="24"/>
          <w:szCs w:val="24"/>
        </w:rPr>
        <w:t xml:space="preserve"> ad idonei controlli, anche a campione, sulla veridicità delle dichiarazioni sostitutive. </w:t>
      </w:r>
    </w:p>
    <w:p w14:paraId="280F1793" w14:textId="77777777" w:rsidR="004C5663" w:rsidRDefault="004C5663" w:rsidP="004C5663">
      <w:pPr>
        <w:jc w:val="both"/>
        <w:rPr>
          <w:rFonts w:ascii="Book Antiqua" w:hAnsi="Book Antiqua"/>
          <w:sz w:val="24"/>
          <w:szCs w:val="24"/>
        </w:rPr>
      </w:pPr>
      <w:r w:rsidRPr="00066FDF">
        <w:rPr>
          <w:rFonts w:ascii="Book Antiqua" w:hAnsi="Book Antiqua"/>
          <w:sz w:val="24"/>
          <w:szCs w:val="24"/>
        </w:rPr>
        <w:t>Ferme restando le sanzioni penali previste dall’art. 76 del DPR 445/2000, qualora dal controllo emerga la non veridicità del contenuto delle dichiarazioni, il dichiarante decade dai benefici eventualmente conseguiti sulla base della dichiarazione non veritiera.</w:t>
      </w:r>
    </w:p>
    <w:p w14:paraId="6608289C" w14:textId="1C86A634" w:rsidR="004C5663" w:rsidRPr="00066FDF" w:rsidRDefault="004C5663" w:rsidP="004C5663">
      <w:pPr>
        <w:jc w:val="both"/>
        <w:rPr>
          <w:rFonts w:ascii="Book Antiqua" w:hAnsi="Book Antiqua"/>
          <w:b/>
          <w:sz w:val="24"/>
          <w:szCs w:val="24"/>
        </w:rPr>
      </w:pPr>
      <w:r w:rsidRPr="00066FDF">
        <w:rPr>
          <w:rFonts w:ascii="Book Antiqua" w:hAnsi="Book Antiqua"/>
          <w:sz w:val="24"/>
          <w:szCs w:val="24"/>
        </w:rPr>
        <w:t xml:space="preserve"> </w:t>
      </w:r>
      <w:r w:rsidRPr="00066FDF">
        <w:rPr>
          <w:rFonts w:ascii="Book Antiqua" w:hAnsi="Book Antiqua"/>
          <w:b/>
          <w:sz w:val="24"/>
          <w:szCs w:val="24"/>
        </w:rPr>
        <w:t xml:space="preserve">Art. </w:t>
      </w:r>
      <w:r w:rsidR="00907B0D" w:rsidRPr="00066FDF">
        <w:rPr>
          <w:rFonts w:ascii="Book Antiqua" w:hAnsi="Book Antiqua"/>
          <w:b/>
          <w:sz w:val="24"/>
          <w:szCs w:val="24"/>
        </w:rPr>
        <w:t>9</w:t>
      </w:r>
      <w:r w:rsidRPr="00066FDF">
        <w:rPr>
          <w:rFonts w:ascii="Book Antiqua" w:hAnsi="Book Antiqua"/>
          <w:b/>
          <w:sz w:val="24"/>
          <w:szCs w:val="24"/>
        </w:rPr>
        <w:t xml:space="preserve"> – Trattamento dei dati personali </w:t>
      </w:r>
    </w:p>
    <w:p w14:paraId="066042DB" w14:textId="77777777" w:rsidR="00FD4046" w:rsidRPr="00B378D8" w:rsidRDefault="00FD4046" w:rsidP="00FD4046">
      <w:pPr>
        <w:rPr>
          <w:rFonts w:ascii="Book Antiqua" w:hAnsi="Book Antiqua"/>
        </w:rPr>
      </w:pPr>
      <w:bookmarkStart w:id="0" w:name="_Hlk213335569"/>
      <w:r w:rsidRPr="00B378D8">
        <w:rPr>
          <w:rFonts w:ascii="Book Antiqua" w:hAnsi="Book Antiqua"/>
        </w:rPr>
        <w:lastRenderedPageBreak/>
        <w:t xml:space="preserve">Ai sensi </w:t>
      </w:r>
      <w:proofErr w:type="gramStart"/>
      <w:r w:rsidRPr="00B378D8">
        <w:rPr>
          <w:rFonts w:ascii="Book Antiqua" w:hAnsi="Book Antiqua"/>
        </w:rPr>
        <w:t>del  Regolamento</w:t>
      </w:r>
      <w:proofErr w:type="gramEnd"/>
      <w:r w:rsidRPr="00B378D8">
        <w:rPr>
          <w:rFonts w:ascii="Book Antiqua" w:hAnsi="Book Antiqua"/>
        </w:rPr>
        <w:t xml:space="preserve"> UE 2016/679 del 27 aprile 2016 relativo alla “Protezione delle persone fisiche con riguardo al trattamento dei dati personali, nonché alla libera circolazione di tali dati” (GDPR), entrato in vigore il 25 maggio </w:t>
      </w:r>
      <w:proofErr w:type="gramStart"/>
      <w:r w:rsidRPr="00B378D8">
        <w:rPr>
          <w:rFonts w:ascii="Book Antiqua" w:hAnsi="Book Antiqua"/>
        </w:rPr>
        <w:t>2018,il</w:t>
      </w:r>
      <w:proofErr w:type="gramEnd"/>
      <w:r w:rsidRPr="00B378D8">
        <w:rPr>
          <w:rFonts w:ascii="Book Antiqua" w:hAnsi="Book Antiqua"/>
        </w:rPr>
        <w:t xml:space="preserve"> Titolare del trattamento è il Comune di </w:t>
      </w:r>
      <w:proofErr w:type="gramStart"/>
      <w:r w:rsidRPr="00B378D8">
        <w:rPr>
          <w:rFonts w:ascii="Book Antiqua" w:hAnsi="Book Antiqua"/>
        </w:rPr>
        <w:t>Trivigliano .</w:t>
      </w:r>
      <w:proofErr w:type="gramEnd"/>
    </w:p>
    <w:p w14:paraId="35F1725F" w14:textId="11E94D2B" w:rsidR="00FD4046" w:rsidRPr="00B378D8" w:rsidRDefault="00FD4046" w:rsidP="00FD4046">
      <w:pPr>
        <w:rPr>
          <w:rFonts w:ascii="Book Antiqua" w:hAnsi="Book Antiqua"/>
        </w:rPr>
      </w:pPr>
      <w:r w:rsidRPr="00B378D8">
        <w:rPr>
          <w:rFonts w:ascii="Book Antiqua" w:hAnsi="Book Antiqua"/>
        </w:rPr>
        <w:t>Il Referente per il trattamento dei dati inerent</w:t>
      </w:r>
      <w:r>
        <w:rPr>
          <w:rFonts w:ascii="Book Antiqua" w:hAnsi="Book Antiqua"/>
        </w:rPr>
        <w:t>i</w:t>
      </w:r>
      <w:r w:rsidRPr="00B378D8">
        <w:rPr>
          <w:rFonts w:ascii="Book Antiqua" w:hAnsi="Book Antiqua"/>
        </w:rPr>
        <w:t xml:space="preserve"> </w:t>
      </w:r>
      <w:proofErr w:type="gramStart"/>
      <w:r w:rsidRPr="00B378D8">
        <w:rPr>
          <w:rFonts w:ascii="Book Antiqua" w:hAnsi="Book Antiqua"/>
        </w:rPr>
        <w:t>la</w:t>
      </w:r>
      <w:proofErr w:type="gramEnd"/>
      <w:r w:rsidRPr="00B378D8">
        <w:rPr>
          <w:rFonts w:ascii="Book Antiqua" w:hAnsi="Book Antiqua"/>
        </w:rPr>
        <w:t xml:space="preserve"> </w:t>
      </w:r>
      <w:proofErr w:type="gramStart"/>
      <w:r w:rsidRPr="00B378D8">
        <w:rPr>
          <w:rFonts w:ascii="Book Antiqua" w:hAnsi="Book Antiqua"/>
        </w:rPr>
        <w:t>procedura  è</w:t>
      </w:r>
      <w:proofErr w:type="gramEnd"/>
      <w:r w:rsidRPr="00B378D8">
        <w:rPr>
          <w:rFonts w:ascii="Book Antiqua" w:hAnsi="Book Antiqua"/>
        </w:rPr>
        <w:t xml:space="preserve"> il Responsabile del Servizio Amministrativo/Tributi.</w:t>
      </w:r>
    </w:p>
    <w:p w14:paraId="0ABD83CD" w14:textId="77777777" w:rsidR="00FD4046" w:rsidRPr="00B378D8" w:rsidRDefault="00FD4046" w:rsidP="00FD4046">
      <w:pPr>
        <w:rPr>
          <w:rFonts w:ascii="Book Antiqua" w:hAnsi="Book Antiqua"/>
        </w:rPr>
      </w:pPr>
      <w:r w:rsidRPr="00B378D8">
        <w:rPr>
          <w:rFonts w:ascii="Book Antiqua" w:hAnsi="Book Antiqua"/>
        </w:rPr>
        <w:t xml:space="preserve"> Per l’esercizio dei diritti di cui all’art. 15 e </w:t>
      </w:r>
      <w:proofErr w:type="spellStart"/>
      <w:r w:rsidRPr="00B378D8">
        <w:rPr>
          <w:rFonts w:ascii="Book Antiqua" w:hAnsi="Book Antiqua"/>
        </w:rPr>
        <w:t>succ</w:t>
      </w:r>
      <w:proofErr w:type="spellEnd"/>
      <w:r w:rsidRPr="00B378D8">
        <w:rPr>
          <w:rFonts w:ascii="Book Antiqua" w:hAnsi="Book Antiqua"/>
        </w:rPr>
        <w:t xml:space="preserve">. del GDPR , nei limiti previsti dalla legge, è possibile contattare il Referente per il Trattamento all’indirizzo PEC : </w:t>
      </w:r>
      <w:hyperlink r:id="rId8" w:history="1">
        <w:r w:rsidRPr="00B378D8">
          <w:rPr>
            <w:rStyle w:val="Collegamentoipertestuale"/>
            <w:rFonts w:ascii="Book Antiqua" w:hAnsi="Book Antiqua"/>
          </w:rPr>
          <w:t>comune.trivigliano@legalmail.it</w:t>
        </w:r>
      </w:hyperlink>
      <w:r w:rsidRPr="00B378D8">
        <w:rPr>
          <w:rFonts w:ascii="Book Antiqua" w:hAnsi="Book Antiqua"/>
        </w:rPr>
        <w:t xml:space="preserve">,  o il DPO, all’indirizzo mail </w:t>
      </w:r>
      <w:hyperlink r:id="rId9" w:history="1">
        <w:r w:rsidRPr="00B378D8">
          <w:rPr>
            <w:rStyle w:val="Collegamentoipertestuale"/>
            <w:rFonts w:ascii="Book Antiqua" w:hAnsi="Book Antiqua"/>
          </w:rPr>
          <w:t>privacy@egaspari.net</w:t>
        </w:r>
      </w:hyperlink>
      <w:r w:rsidRPr="00B378D8">
        <w:rPr>
          <w:rFonts w:ascii="Book Antiqua" w:hAnsi="Book Antiqua"/>
        </w:rPr>
        <w:t xml:space="preserve"> .</w:t>
      </w:r>
      <w:bookmarkEnd w:id="0"/>
    </w:p>
    <w:p w14:paraId="712FDFC9" w14:textId="77777777" w:rsidR="00FD4046" w:rsidRDefault="00FD4046" w:rsidP="004C5663">
      <w:pPr>
        <w:jc w:val="both"/>
        <w:rPr>
          <w:rFonts w:ascii="Book Antiqua" w:hAnsi="Book Antiqua"/>
          <w:b/>
          <w:sz w:val="24"/>
          <w:szCs w:val="24"/>
        </w:rPr>
      </w:pPr>
    </w:p>
    <w:p w14:paraId="7266C3AF" w14:textId="6D6C5CC5" w:rsidR="004C5663" w:rsidRPr="00066FDF" w:rsidRDefault="004C5663" w:rsidP="004C5663">
      <w:pPr>
        <w:jc w:val="both"/>
        <w:rPr>
          <w:rFonts w:ascii="Book Antiqua" w:hAnsi="Book Antiqua"/>
          <w:sz w:val="24"/>
          <w:szCs w:val="24"/>
        </w:rPr>
      </w:pPr>
      <w:r w:rsidRPr="00066FDF">
        <w:rPr>
          <w:rFonts w:ascii="Book Antiqua" w:hAnsi="Book Antiqua"/>
          <w:b/>
          <w:sz w:val="24"/>
          <w:szCs w:val="24"/>
        </w:rPr>
        <w:t>Art. 10 - Ufficio competente</w:t>
      </w:r>
    </w:p>
    <w:p w14:paraId="6B6E04A3" w14:textId="317B9680" w:rsidR="004C5663" w:rsidRPr="00066FDF" w:rsidRDefault="004C5663" w:rsidP="004C5663">
      <w:pPr>
        <w:jc w:val="both"/>
        <w:rPr>
          <w:rFonts w:ascii="Book Antiqua" w:hAnsi="Book Antiqua"/>
          <w:sz w:val="24"/>
          <w:szCs w:val="24"/>
        </w:rPr>
      </w:pPr>
      <w:r w:rsidRPr="00066FDF">
        <w:rPr>
          <w:rFonts w:ascii="Book Antiqua" w:hAnsi="Book Antiqua"/>
          <w:sz w:val="24"/>
          <w:szCs w:val="24"/>
        </w:rPr>
        <w:t xml:space="preserve">L’ufficio </w:t>
      </w:r>
      <w:proofErr w:type="gramStart"/>
      <w:r w:rsidRPr="00066FDF">
        <w:rPr>
          <w:rFonts w:ascii="Book Antiqua" w:hAnsi="Book Antiqua"/>
          <w:sz w:val="24"/>
          <w:szCs w:val="24"/>
        </w:rPr>
        <w:t>comunale  competente</w:t>
      </w:r>
      <w:proofErr w:type="gramEnd"/>
      <w:r w:rsidRPr="00066FDF">
        <w:rPr>
          <w:rFonts w:ascii="Book Antiqua" w:hAnsi="Book Antiqua"/>
          <w:sz w:val="24"/>
          <w:szCs w:val="24"/>
        </w:rPr>
        <w:t xml:space="preserve"> è l’Ufficio </w:t>
      </w:r>
      <w:r w:rsidR="00917627">
        <w:rPr>
          <w:rFonts w:ascii="Book Antiqua" w:hAnsi="Book Antiqua"/>
          <w:sz w:val="24"/>
          <w:szCs w:val="24"/>
        </w:rPr>
        <w:t>Scuola</w:t>
      </w:r>
      <w:r w:rsidRPr="00066FDF">
        <w:rPr>
          <w:rFonts w:ascii="Book Antiqua" w:hAnsi="Book Antiqua"/>
          <w:sz w:val="24"/>
          <w:szCs w:val="24"/>
        </w:rPr>
        <w:t xml:space="preserve"> Via Roma n. 14 Trivigliano FR– Tel. </w:t>
      </w:r>
      <w:proofErr w:type="gramStart"/>
      <w:r w:rsidRPr="00066FDF">
        <w:rPr>
          <w:rFonts w:ascii="Book Antiqua" w:hAnsi="Book Antiqua"/>
          <w:sz w:val="24"/>
          <w:szCs w:val="24"/>
        </w:rPr>
        <w:t xml:space="preserve">0775520213  </w:t>
      </w:r>
      <w:proofErr w:type="spellStart"/>
      <w:r w:rsidR="00CE344F">
        <w:rPr>
          <w:rFonts w:ascii="Book Antiqua" w:hAnsi="Book Antiqua"/>
          <w:sz w:val="24"/>
          <w:szCs w:val="24"/>
        </w:rPr>
        <w:t>int</w:t>
      </w:r>
      <w:proofErr w:type="spellEnd"/>
      <w:r w:rsidR="00CE344F">
        <w:rPr>
          <w:rFonts w:ascii="Book Antiqua" w:hAnsi="Book Antiqua"/>
          <w:sz w:val="24"/>
          <w:szCs w:val="24"/>
        </w:rPr>
        <w:t>.</w:t>
      </w:r>
      <w:proofErr w:type="gramEnd"/>
      <w:r w:rsidR="00CE344F">
        <w:rPr>
          <w:rFonts w:ascii="Book Antiqua" w:hAnsi="Book Antiqua"/>
          <w:sz w:val="24"/>
          <w:szCs w:val="24"/>
        </w:rPr>
        <w:t xml:space="preserve"> 2 </w:t>
      </w:r>
      <w:r w:rsidRPr="00066FDF">
        <w:rPr>
          <w:rFonts w:ascii="Book Antiqua" w:hAnsi="Book Antiqua"/>
          <w:sz w:val="24"/>
          <w:szCs w:val="24"/>
        </w:rPr>
        <w:t xml:space="preserve">  – e-mail: </w:t>
      </w:r>
      <w:hyperlink r:id="rId10" w:history="1">
        <w:r w:rsidR="00E1634B" w:rsidRPr="00C22A00">
          <w:rPr>
            <w:rStyle w:val="Collegamentoipertestuale"/>
            <w:rFonts w:ascii="Book Antiqua" w:hAnsi="Book Antiqua"/>
            <w:sz w:val="24"/>
            <w:szCs w:val="24"/>
          </w:rPr>
          <w:t>tributi@comune.trivigliano.fr.it</w:t>
        </w:r>
      </w:hyperlink>
      <w:r w:rsidRPr="00066FDF">
        <w:rPr>
          <w:rFonts w:ascii="Book Antiqua" w:hAnsi="Book Antiqua"/>
          <w:sz w:val="24"/>
          <w:szCs w:val="24"/>
        </w:rPr>
        <w:t xml:space="preserve"> </w:t>
      </w:r>
    </w:p>
    <w:p w14:paraId="76B4C8FD" w14:textId="77777777" w:rsidR="004C5663" w:rsidRPr="00066FDF" w:rsidRDefault="004C5663" w:rsidP="004C5663">
      <w:pPr>
        <w:jc w:val="both"/>
        <w:rPr>
          <w:rFonts w:ascii="Book Antiqua" w:hAnsi="Book Antiqua"/>
          <w:b/>
          <w:sz w:val="24"/>
          <w:szCs w:val="24"/>
        </w:rPr>
      </w:pPr>
      <w:r w:rsidRPr="00066FDF">
        <w:rPr>
          <w:rFonts w:ascii="Book Antiqua" w:hAnsi="Book Antiqua"/>
          <w:b/>
          <w:sz w:val="24"/>
          <w:szCs w:val="24"/>
        </w:rPr>
        <w:t xml:space="preserve">Art. 13 – Disposizioni finali </w:t>
      </w:r>
    </w:p>
    <w:p w14:paraId="108F81C8" w14:textId="77777777" w:rsidR="004C5663" w:rsidRPr="00066FDF" w:rsidRDefault="004C5663" w:rsidP="004C5663">
      <w:pPr>
        <w:jc w:val="both"/>
        <w:rPr>
          <w:rFonts w:ascii="Book Antiqua" w:hAnsi="Book Antiqua"/>
          <w:sz w:val="24"/>
          <w:szCs w:val="24"/>
        </w:rPr>
      </w:pPr>
      <w:r w:rsidRPr="00066FDF">
        <w:rPr>
          <w:rFonts w:ascii="Book Antiqua" w:hAnsi="Book Antiqua"/>
          <w:sz w:val="24"/>
          <w:szCs w:val="24"/>
        </w:rPr>
        <w:t>Per tutto quanto non previsto dal presente avviso si farà riferimento alla normativa vigente in materia.</w:t>
      </w:r>
    </w:p>
    <w:p w14:paraId="6C729079" w14:textId="77777777" w:rsidR="004C5663" w:rsidRPr="00066FDF" w:rsidRDefault="004C5663" w:rsidP="004C5663">
      <w:pPr>
        <w:jc w:val="both"/>
        <w:rPr>
          <w:rFonts w:ascii="Book Antiqua" w:hAnsi="Book Antiqua"/>
          <w:sz w:val="24"/>
          <w:szCs w:val="24"/>
        </w:rPr>
      </w:pPr>
    </w:p>
    <w:p w14:paraId="021D625B" w14:textId="6E538136" w:rsidR="004C5663" w:rsidRPr="00066FDF" w:rsidRDefault="004C5663" w:rsidP="004C5663">
      <w:pPr>
        <w:jc w:val="both"/>
        <w:rPr>
          <w:rFonts w:ascii="Book Antiqua" w:hAnsi="Book Antiqua"/>
          <w:sz w:val="24"/>
          <w:szCs w:val="24"/>
        </w:rPr>
      </w:pPr>
      <w:r w:rsidRPr="00066FDF">
        <w:rPr>
          <w:rFonts w:ascii="Book Antiqua" w:hAnsi="Book Antiqua"/>
          <w:sz w:val="24"/>
          <w:szCs w:val="24"/>
        </w:rPr>
        <w:t xml:space="preserve">Trivigliano, </w:t>
      </w:r>
      <w:r w:rsidR="0054322C">
        <w:rPr>
          <w:rFonts w:ascii="Book Antiqua" w:hAnsi="Book Antiqua"/>
          <w:sz w:val="24"/>
          <w:szCs w:val="24"/>
        </w:rPr>
        <w:t>04.11</w:t>
      </w:r>
      <w:r w:rsidR="00D1236D">
        <w:rPr>
          <w:rFonts w:ascii="Book Antiqua" w:hAnsi="Book Antiqua"/>
          <w:sz w:val="24"/>
          <w:szCs w:val="24"/>
        </w:rPr>
        <w:t>.2025</w:t>
      </w:r>
    </w:p>
    <w:p w14:paraId="3C52DBDB" w14:textId="77777777" w:rsidR="004C5663" w:rsidRPr="00066FDF" w:rsidRDefault="004C5663" w:rsidP="004C5663">
      <w:pPr>
        <w:jc w:val="both"/>
        <w:rPr>
          <w:rFonts w:ascii="Book Antiqua" w:hAnsi="Book Antiqua"/>
          <w:sz w:val="24"/>
          <w:szCs w:val="24"/>
        </w:rPr>
      </w:pPr>
    </w:p>
    <w:p w14:paraId="51C92D23" w14:textId="0455C22B" w:rsidR="004C5663" w:rsidRPr="00E849EA" w:rsidRDefault="004C5663" w:rsidP="004C5663">
      <w:pPr>
        <w:jc w:val="both"/>
        <w:rPr>
          <w:rFonts w:ascii="Book Antiqua" w:hAnsi="Book Antiqua"/>
          <w:b/>
          <w:i/>
          <w:sz w:val="18"/>
          <w:szCs w:val="18"/>
        </w:rPr>
      </w:pPr>
      <w:r w:rsidRPr="00066FDF">
        <w:rPr>
          <w:rFonts w:ascii="Book Antiqua" w:hAnsi="Book Antiqua"/>
          <w:sz w:val="24"/>
          <w:szCs w:val="24"/>
        </w:rPr>
        <w:tab/>
      </w:r>
      <w:r w:rsidRPr="00066FDF">
        <w:rPr>
          <w:rFonts w:ascii="Book Antiqua" w:hAnsi="Book Antiqua"/>
          <w:sz w:val="24"/>
          <w:szCs w:val="24"/>
        </w:rPr>
        <w:tab/>
      </w:r>
      <w:r w:rsidRPr="00066FDF">
        <w:rPr>
          <w:rFonts w:ascii="Book Antiqua" w:hAnsi="Book Antiqua"/>
          <w:sz w:val="24"/>
          <w:szCs w:val="24"/>
        </w:rPr>
        <w:tab/>
      </w:r>
      <w:r w:rsidRPr="00066FDF">
        <w:rPr>
          <w:rFonts w:ascii="Book Antiqua" w:hAnsi="Book Antiqua"/>
          <w:sz w:val="24"/>
          <w:szCs w:val="24"/>
        </w:rPr>
        <w:tab/>
      </w:r>
      <w:r w:rsidRPr="00066FDF">
        <w:rPr>
          <w:rFonts w:ascii="Book Antiqua" w:hAnsi="Book Antiqua"/>
          <w:sz w:val="24"/>
          <w:szCs w:val="24"/>
        </w:rPr>
        <w:tab/>
      </w:r>
      <w:r w:rsidR="00F56EB8" w:rsidRPr="00F56EB8">
        <w:rPr>
          <w:rFonts w:ascii="Book Antiqua" w:hAnsi="Book Antiqua"/>
          <w:b/>
          <w:bCs/>
          <w:i/>
          <w:iCs/>
          <w:sz w:val="18"/>
          <w:szCs w:val="18"/>
        </w:rPr>
        <w:t xml:space="preserve">       </w:t>
      </w:r>
      <w:proofErr w:type="gramStart"/>
      <w:r w:rsidR="00F56EB8" w:rsidRPr="00F56EB8">
        <w:rPr>
          <w:rFonts w:ascii="Book Antiqua" w:hAnsi="Book Antiqua"/>
          <w:b/>
          <w:bCs/>
          <w:i/>
          <w:iCs/>
          <w:sz w:val="18"/>
          <w:szCs w:val="18"/>
        </w:rPr>
        <w:t>IL</w:t>
      </w:r>
      <w:r w:rsidR="00F56EB8">
        <w:rPr>
          <w:rFonts w:ascii="Book Antiqua" w:hAnsi="Book Antiqua"/>
          <w:sz w:val="24"/>
          <w:szCs w:val="24"/>
        </w:rPr>
        <w:t xml:space="preserve"> </w:t>
      </w:r>
      <w:r w:rsidRPr="00E849EA">
        <w:rPr>
          <w:rFonts w:ascii="Book Antiqua" w:hAnsi="Book Antiqua"/>
          <w:b/>
          <w:i/>
          <w:sz w:val="18"/>
          <w:szCs w:val="18"/>
        </w:rPr>
        <w:t xml:space="preserve"> RESPONSABILE</w:t>
      </w:r>
      <w:proofErr w:type="gramEnd"/>
      <w:r w:rsidRPr="00E849EA">
        <w:rPr>
          <w:rFonts w:ascii="Book Antiqua" w:hAnsi="Book Antiqua"/>
          <w:b/>
          <w:i/>
          <w:sz w:val="18"/>
          <w:szCs w:val="18"/>
        </w:rPr>
        <w:t xml:space="preserve"> DEL SERVIZIO</w:t>
      </w:r>
      <w:r w:rsidR="00F56EB8">
        <w:rPr>
          <w:rFonts w:ascii="Book Antiqua" w:hAnsi="Book Antiqua"/>
          <w:b/>
          <w:i/>
          <w:sz w:val="18"/>
          <w:szCs w:val="18"/>
        </w:rPr>
        <w:t xml:space="preserve"> AMMINISTRATIVO TRIBUTI</w:t>
      </w:r>
    </w:p>
    <w:p w14:paraId="2DD57A9F" w14:textId="765E7ABE" w:rsidR="004C5663" w:rsidRPr="00E849EA" w:rsidRDefault="004C5663" w:rsidP="004C5663">
      <w:pPr>
        <w:jc w:val="both"/>
        <w:rPr>
          <w:rFonts w:ascii="Book Antiqua" w:hAnsi="Book Antiqua"/>
          <w:b/>
          <w:i/>
          <w:sz w:val="16"/>
          <w:szCs w:val="16"/>
        </w:rPr>
      </w:pPr>
      <w:r w:rsidRPr="00E849EA">
        <w:rPr>
          <w:rFonts w:ascii="Book Antiqua" w:hAnsi="Book Antiqua"/>
          <w:b/>
          <w:i/>
          <w:sz w:val="18"/>
          <w:szCs w:val="18"/>
        </w:rPr>
        <w:tab/>
      </w:r>
      <w:r w:rsidRPr="00E849EA">
        <w:rPr>
          <w:rFonts w:ascii="Book Antiqua" w:hAnsi="Book Antiqua"/>
          <w:b/>
          <w:i/>
          <w:sz w:val="18"/>
          <w:szCs w:val="18"/>
        </w:rPr>
        <w:tab/>
      </w:r>
      <w:r w:rsidRPr="00E849EA">
        <w:rPr>
          <w:rFonts w:ascii="Book Antiqua" w:hAnsi="Book Antiqua"/>
          <w:b/>
          <w:i/>
          <w:sz w:val="18"/>
          <w:szCs w:val="18"/>
        </w:rPr>
        <w:tab/>
      </w:r>
      <w:r w:rsidRPr="00E849EA">
        <w:rPr>
          <w:rFonts w:ascii="Book Antiqua" w:hAnsi="Book Antiqua"/>
          <w:b/>
          <w:i/>
          <w:sz w:val="18"/>
          <w:szCs w:val="18"/>
        </w:rPr>
        <w:tab/>
      </w:r>
      <w:r w:rsidRPr="00E849EA">
        <w:rPr>
          <w:rFonts w:ascii="Book Antiqua" w:hAnsi="Book Antiqua"/>
          <w:b/>
          <w:i/>
          <w:sz w:val="18"/>
          <w:szCs w:val="18"/>
        </w:rPr>
        <w:tab/>
      </w:r>
      <w:r w:rsidRPr="00E849EA">
        <w:rPr>
          <w:rFonts w:ascii="Book Antiqua" w:hAnsi="Book Antiqua"/>
          <w:b/>
          <w:i/>
          <w:sz w:val="18"/>
          <w:szCs w:val="18"/>
        </w:rPr>
        <w:tab/>
      </w:r>
      <w:r w:rsidR="00E1634B" w:rsidRPr="00E849EA">
        <w:rPr>
          <w:rFonts w:ascii="Book Antiqua" w:hAnsi="Book Antiqua"/>
          <w:b/>
          <w:i/>
          <w:sz w:val="16"/>
          <w:szCs w:val="16"/>
        </w:rPr>
        <w:t xml:space="preserve">           </w:t>
      </w:r>
      <w:r w:rsidR="00E849EA" w:rsidRPr="00E849EA">
        <w:rPr>
          <w:rFonts w:ascii="Book Antiqua" w:hAnsi="Book Antiqua"/>
          <w:b/>
          <w:i/>
          <w:sz w:val="16"/>
          <w:szCs w:val="16"/>
        </w:rPr>
        <w:t xml:space="preserve">  </w:t>
      </w:r>
      <w:r w:rsidR="00E849EA">
        <w:rPr>
          <w:rFonts w:ascii="Book Antiqua" w:hAnsi="Book Antiqua"/>
          <w:b/>
          <w:i/>
          <w:sz w:val="16"/>
          <w:szCs w:val="16"/>
        </w:rPr>
        <w:t xml:space="preserve">      </w:t>
      </w:r>
      <w:r w:rsidR="00E849EA" w:rsidRPr="00E849EA">
        <w:rPr>
          <w:rFonts w:ascii="Book Antiqua" w:hAnsi="Book Antiqua"/>
          <w:b/>
          <w:i/>
          <w:sz w:val="16"/>
          <w:szCs w:val="16"/>
        </w:rPr>
        <w:t xml:space="preserve">  </w:t>
      </w:r>
      <w:r w:rsidRPr="00E849EA">
        <w:rPr>
          <w:rFonts w:ascii="Book Antiqua" w:hAnsi="Book Antiqua"/>
          <w:b/>
          <w:i/>
          <w:sz w:val="16"/>
          <w:szCs w:val="16"/>
        </w:rPr>
        <w:t>DOTT.</w:t>
      </w:r>
      <w:r w:rsidR="00E1634B" w:rsidRPr="00E849EA">
        <w:rPr>
          <w:rFonts w:ascii="Book Antiqua" w:hAnsi="Book Antiqua"/>
          <w:b/>
          <w:i/>
          <w:sz w:val="16"/>
          <w:szCs w:val="16"/>
        </w:rPr>
        <w:t>SSA ALESSANDRA TICCONI</w:t>
      </w:r>
    </w:p>
    <w:p w14:paraId="71CDF69B" w14:textId="77777777" w:rsidR="004C5663" w:rsidRPr="00066FDF" w:rsidRDefault="004C5663" w:rsidP="004C5663">
      <w:pPr>
        <w:pStyle w:val="Paragrafoelenco"/>
        <w:rPr>
          <w:rFonts w:ascii="Book Antiqua" w:hAnsi="Book Antiqua"/>
          <w:sz w:val="24"/>
          <w:szCs w:val="24"/>
        </w:rPr>
      </w:pPr>
    </w:p>
    <w:sectPr w:rsidR="004C5663" w:rsidRPr="00066FD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96273CC"/>
    <w:multiLevelType w:val="hybridMultilevel"/>
    <w:tmpl w:val="58008480"/>
    <w:lvl w:ilvl="0" w:tplc="2264DB4A">
      <w:start w:val="1"/>
      <w:numFmt w:val="bullet"/>
      <w:lvlText w:val="-"/>
      <w:lvlJc w:val="left"/>
      <w:pPr>
        <w:ind w:left="720" w:hanging="360"/>
      </w:pPr>
      <w:rPr>
        <w:rFonts w:ascii="Book Antiqua" w:eastAsiaTheme="minorHAnsi" w:hAnsi="Book Antiqua" w:cs="Arial"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8026A9B"/>
    <w:multiLevelType w:val="hybridMultilevel"/>
    <w:tmpl w:val="056433E2"/>
    <w:lvl w:ilvl="0" w:tplc="E286C9B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527135305">
    <w:abstractNumId w:val="1"/>
  </w:num>
  <w:num w:numId="2" w16cid:durableId="1134326846">
    <w:abstractNumId w:val="0"/>
  </w:num>
  <w:num w:numId="3" w16cid:durableId="373702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663"/>
    <w:rsid w:val="000064FF"/>
    <w:rsid w:val="000576D7"/>
    <w:rsid w:val="00066FDF"/>
    <w:rsid w:val="000A4FED"/>
    <w:rsid w:val="001714F3"/>
    <w:rsid w:val="001857AC"/>
    <w:rsid w:val="00296ABD"/>
    <w:rsid w:val="002F643A"/>
    <w:rsid w:val="003548B9"/>
    <w:rsid w:val="00457228"/>
    <w:rsid w:val="004843F5"/>
    <w:rsid w:val="004C5663"/>
    <w:rsid w:val="005278E6"/>
    <w:rsid w:val="0054322C"/>
    <w:rsid w:val="00583754"/>
    <w:rsid w:val="00641515"/>
    <w:rsid w:val="00646960"/>
    <w:rsid w:val="00693ED7"/>
    <w:rsid w:val="006A11ED"/>
    <w:rsid w:val="00831DB3"/>
    <w:rsid w:val="00907B0D"/>
    <w:rsid w:val="00917627"/>
    <w:rsid w:val="00951A5B"/>
    <w:rsid w:val="00A40515"/>
    <w:rsid w:val="00A50D3E"/>
    <w:rsid w:val="00A74B3D"/>
    <w:rsid w:val="00AB690E"/>
    <w:rsid w:val="00AB7BDF"/>
    <w:rsid w:val="00B2062C"/>
    <w:rsid w:val="00B411F1"/>
    <w:rsid w:val="00B80FBF"/>
    <w:rsid w:val="00BC00E2"/>
    <w:rsid w:val="00BE7869"/>
    <w:rsid w:val="00C6040F"/>
    <w:rsid w:val="00CE344F"/>
    <w:rsid w:val="00CF2580"/>
    <w:rsid w:val="00D07246"/>
    <w:rsid w:val="00D1236D"/>
    <w:rsid w:val="00D97E81"/>
    <w:rsid w:val="00E13B59"/>
    <w:rsid w:val="00E1634B"/>
    <w:rsid w:val="00E268FD"/>
    <w:rsid w:val="00E849EA"/>
    <w:rsid w:val="00EC5DBD"/>
    <w:rsid w:val="00F56EB8"/>
    <w:rsid w:val="00F7143F"/>
    <w:rsid w:val="00F76335"/>
    <w:rsid w:val="00FD40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BF235"/>
  <w15:chartTrackingRefBased/>
  <w15:docId w15:val="{8E8C5581-0F8B-48FC-BBE7-F39DCFBBE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5663"/>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4C5663"/>
    <w:pPr>
      <w:spacing w:after="0" w:line="240" w:lineRule="auto"/>
    </w:pPr>
  </w:style>
  <w:style w:type="paragraph" w:styleId="Paragrafoelenco">
    <w:name w:val="List Paragraph"/>
    <w:basedOn w:val="Normale"/>
    <w:uiPriority w:val="34"/>
    <w:qFormat/>
    <w:rsid w:val="004C5663"/>
    <w:pPr>
      <w:ind w:left="720"/>
      <w:contextualSpacing/>
    </w:pPr>
  </w:style>
  <w:style w:type="character" w:styleId="Collegamentoipertestuale">
    <w:name w:val="Hyperlink"/>
    <w:basedOn w:val="Carpredefinitoparagrafo"/>
    <w:uiPriority w:val="99"/>
    <w:unhideWhenUsed/>
    <w:rsid w:val="004C5663"/>
    <w:rPr>
      <w:color w:val="0563C1" w:themeColor="hyperlink"/>
      <w:u w:val="single"/>
    </w:rPr>
  </w:style>
  <w:style w:type="character" w:styleId="Menzionenonrisolta">
    <w:name w:val="Unresolved Mention"/>
    <w:basedOn w:val="Carpredefinitoparagrafo"/>
    <w:uiPriority w:val="99"/>
    <w:semiHidden/>
    <w:unhideWhenUsed/>
    <w:rsid w:val="00E163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trivigliano@legalmail.it" TargetMode="External"/><Relationship Id="rId3" Type="http://schemas.openxmlformats.org/officeDocument/2006/relationships/settings" Target="settings.xml"/><Relationship Id="rId7" Type="http://schemas.openxmlformats.org/officeDocument/2006/relationships/hyperlink" Target="http://www.comune.trivigliano.fr.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e.trivigliano@legalmail.it"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tributi@comune.trivigliano.fr.it" TargetMode="External"/><Relationship Id="rId4" Type="http://schemas.openxmlformats.org/officeDocument/2006/relationships/webSettings" Target="webSettings.xml"/><Relationship Id="rId9" Type="http://schemas.openxmlformats.org/officeDocument/2006/relationships/hyperlink" Target="mailto:privacy@egaspari.ne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857</Words>
  <Characters>4888</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Ticconi</dc:creator>
  <cp:keywords/>
  <dc:description/>
  <cp:lastModifiedBy>Alessandra Ticconi</cp:lastModifiedBy>
  <cp:revision>17</cp:revision>
  <cp:lastPrinted>2024-12-18T09:40:00Z</cp:lastPrinted>
  <dcterms:created xsi:type="dcterms:W3CDTF">2024-12-16T18:45:00Z</dcterms:created>
  <dcterms:modified xsi:type="dcterms:W3CDTF">2025-11-06T14:38:00Z</dcterms:modified>
</cp:coreProperties>
</file>